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5C" w:rsidRPr="00DF5C32" w:rsidRDefault="00E56A2D" w:rsidP="00BF085C">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ЈАВНО КОМУНАЛНО ПРЕДУЗЕЋЕ „ОСЕЧИНА“</w:t>
      </w:r>
    </w:p>
    <w:p w:rsidR="00E56A2D" w:rsidRPr="00DF5C32" w:rsidRDefault="00E56A2D" w:rsidP="00BF085C">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ОСЕЧИНА</w:t>
      </w: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Pr="00DF5C32" w:rsidRDefault="008D4EFF" w:rsidP="00BF085C">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 xml:space="preserve">ИЗВЕШТАЈ О </w:t>
      </w:r>
      <w:r w:rsidR="00BF085C" w:rsidRPr="00DF5C32">
        <w:rPr>
          <w:rFonts w:ascii="Times New Roman" w:hAnsi="Times New Roman" w:cs="Times New Roman"/>
          <w:b/>
          <w:sz w:val="28"/>
          <w:szCs w:val="28"/>
          <w:lang w:val="sr-Cyrl-RS"/>
        </w:rPr>
        <w:t>СТЕПЕНУ УСКЛАЂЕНОСТИ ПЛАНИРАНИХ И РЕАЛИЗОВАНИХ АКТИВНОСТИ ИЗ ПРОГРАМА ПОСЛОВАЊА</w:t>
      </w:r>
    </w:p>
    <w:p w:rsidR="00BF085C" w:rsidRPr="005716C0" w:rsidRDefault="00BF085C" w:rsidP="00BF085C">
      <w:pPr>
        <w:jc w:val="center"/>
        <w:rPr>
          <w:rFonts w:ascii="Times New Roman" w:hAnsi="Times New Roman" w:cs="Times New Roman"/>
          <w:b/>
          <w:sz w:val="24"/>
          <w:szCs w:val="24"/>
          <w:lang w:val="sr-Latn-RS"/>
        </w:rPr>
      </w:pPr>
      <w:r w:rsidRPr="00346C51">
        <w:rPr>
          <w:rFonts w:ascii="Times New Roman" w:hAnsi="Times New Roman" w:cs="Times New Roman"/>
          <w:b/>
          <w:sz w:val="24"/>
          <w:szCs w:val="24"/>
          <w:lang w:val="sr-Cyrl-RS"/>
        </w:rPr>
        <w:t>З</w:t>
      </w:r>
      <w:r w:rsidR="005E56D5">
        <w:rPr>
          <w:rFonts w:ascii="Times New Roman" w:hAnsi="Times New Roman" w:cs="Times New Roman"/>
          <w:b/>
          <w:sz w:val="24"/>
          <w:szCs w:val="24"/>
          <w:lang w:val="sr-Cyrl-RS"/>
        </w:rPr>
        <w:t>А ПЕРИОД</w:t>
      </w:r>
      <w:r w:rsidRPr="00346C51">
        <w:rPr>
          <w:rFonts w:ascii="Times New Roman" w:hAnsi="Times New Roman" w:cs="Times New Roman"/>
          <w:b/>
          <w:sz w:val="24"/>
          <w:szCs w:val="24"/>
          <w:lang w:val="sr-Cyrl-RS"/>
        </w:rPr>
        <w:t xml:space="preserve"> од 01.01.</w:t>
      </w:r>
      <w:r w:rsidR="00AB1A27" w:rsidRPr="00346C51">
        <w:rPr>
          <w:rFonts w:ascii="Times New Roman" w:hAnsi="Times New Roman" w:cs="Times New Roman"/>
          <w:b/>
          <w:sz w:val="24"/>
          <w:szCs w:val="24"/>
          <w:lang w:val="sr-Cyrl-RS"/>
        </w:rPr>
        <w:t>201</w:t>
      </w:r>
      <w:r w:rsidR="005716C0">
        <w:rPr>
          <w:rFonts w:ascii="Times New Roman" w:hAnsi="Times New Roman" w:cs="Times New Roman"/>
          <w:b/>
          <w:sz w:val="24"/>
          <w:szCs w:val="24"/>
          <w:lang w:val="sr-Latn-RS"/>
        </w:rPr>
        <w:t>9</w:t>
      </w:r>
      <w:r w:rsidR="00AB1A27" w:rsidRPr="00346C51">
        <w:rPr>
          <w:rFonts w:ascii="Times New Roman" w:hAnsi="Times New Roman" w:cs="Times New Roman"/>
          <w:b/>
          <w:sz w:val="24"/>
          <w:szCs w:val="24"/>
          <w:lang w:val="sr-Cyrl-RS"/>
        </w:rPr>
        <w:t>. до 3</w:t>
      </w:r>
      <w:r w:rsidR="00B42C6E">
        <w:rPr>
          <w:rFonts w:ascii="Times New Roman" w:hAnsi="Times New Roman" w:cs="Times New Roman"/>
          <w:b/>
          <w:sz w:val="24"/>
          <w:szCs w:val="24"/>
          <w:lang w:val="sr-Cyrl-RS"/>
        </w:rPr>
        <w:t>0</w:t>
      </w:r>
      <w:r w:rsidR="000D0F9E" w:rsidRPr="00346C51">
        <w:rPr>
          <w:rFonts w:ascii="Times New Roman" w:hAnsi="Times New Roman" w:cs="Times New Roman"/>
          <w:b/>
          <w:sz w:val="24"/>
          <w:szCs w:val="24"/>
          <w:lang w:val="sr-Cyrl-RS"/>
        </w:rPr>
        <w:t>.</w:t>
      </w:r>
      <w:r w:rsidR="005716C0">
        <w:rPr>
          <w:rFonts w:ascii="Times New Roman" w:hAnsi="Times New Roman" w:cs="Times New Roman"/>
          <w:b/>
          <w:sz w:val="24"/>
          <w:szCs w:val="24"/>
          <w:lang w:val="sr-Latn-RS"/>
        </w:rPr>
        <w:t>0</w:t>
      </w:r>
      <w:r w:rsidR="00B42C6E">
        <w:rPr>
          <w:rFonts w:ascii="Times New Roman" w:hAnsi="Times New Roman" w:cs="Times New Roman"/>
          <w:b/>
          <w:sz w:val="24"/>
          <w:szCs w:val="24"/>
          <w:lang w:val="sr-Cyrl-RS"/>
        </w:rPr>
        <w:t>6</w:t>
      </w:r>
      <w:r w:rsidR="00E56A2D" w:rsidRPr="00346C51">
        <w:rPr>
          <w:rFonts w:ascii="Times New Roman" w:hAnsi="Times New Roman" w:cs="Times New Roman"/>
          <w:b/>
          <w:sz w:val="24"/>
          <w:szCs w:val="24"/>
          <w:lang w:val="sr-Cyrl-RS"/>
        </w:rPr>
        <w:t>.201</w:t>
      </w:r>
      <w:r w:rsidR="005716C0">
        <w:rPr>
          <w:rFonts w:ascii="Times New Roman" w:hAnsi="Times New Roman" w:cs="Times New Roman"/>
          <w:b/>
          <w:sz w:val="24"/>
          <w:szCs w:val="24"/>
          <w:lang w:val="sr-Latn-RS"/>
        </w:rPr>
        <w:t>9</w:t>
      </w: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Pr="00DF5C32" w:rsidRDefault="00AB1A27" w:rsidP="00E56A2D">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 xml:space="preserve">Осечина, </w:t>
      </w:r>
      <w:r w:rsidR="008D7174">
        <w:rPr>
          <w:rFonts w:ascii="Times New Roman" w:hAnsi="Times New Roman" w:cs="Times New Roman"/>
          <w:b/>
          <w:sz w:val="28"/>
          <w:szCs w:val="28"/>
          <w:lang w:val="sr-Cyrl-RS"/>
        </w:rPr>
        <w:t xml:space="preserve"> </w:t>
      </w:r>
      <w:r w:rsidR="00CF13FA">
        <w:rPr>
          <w:rFonts w:ascii="Times New Roman" w:hAnsi="Times New Roman" w:cs="Times New Roman"/>
          <w:b/>
          <w:sz w:val="28"/>
          <w:szCs w:val="28"/>
          <w:lang w:val="sr-Latn-RS"/>
        </w:rPr>
        <w:t>26.08</w:t>
      </w:r>
      <w:r w:rsidR="00E56A2D" w:rsidRPr="00DF5C32">
        <w:rPr>
          <w:rFonts w:ascii="Times New Roman" w:hAnsi="Times New Roman" w:cs="Times New Roman"/>
          <w:b/>
          <w:sz w:val="28"/>
          <w:szCs w:val="28"/>
          <w:lang w:val="sr-Cyrl-RS"/>
        </w:rPr>
        <w:t>.201</w:t>
      </w:r>
      <w:r w:rsidR="00CF1291">
        <w:rPr>
          <w:rFonts w:ascii="Times New Roman" w:hAnsi="Times New Roman" w:cs="Times New Roman"/>
          <w:b/>
          <w:sz w:val="28"/>
          <w:szCs w:val="28"/>
        </w:rPr>
        <w:t>9</w:t>
      </w:r>
    </w:p>
    <w:p w:rsidR="00BF085C" w:rsidRDefault="00E73658" w:rsidP="00E73658">
      <w:pPr>
        <w:jc w:val="center"/>
        <w:rPr>
          <w:rFonts w:ascii="Times New Roman" w:hAnsi="Times New Roman" w:cs="Times New Roman"/>
          <w:b/>
          <w:sz w:val="24"/>
          <w:szCs w:val="24"/>
          <w:lang w:val="sr-Cyrl-RS"/>
        </w:rPr>
      </w:pPr>
      <w:r>
        <w:rPr>
          <w:rFonts w:ascii="Times New Roman" w:hAnsi="Times New Roman" w:cs="Times New Roman"/>
          <w:b/>
          <w:sz w:val="24"/>
          <w:szCs w:val="24"/>
        </w:rPr>
        <w:lastRenderedPageBreak/>
        <w:t>1.</w:t>
      </w:r>
      <w:r w:rsidR="00BF085C" w:rsidRPr="00BF085C">
        <w:rPr>
          <w:rFonts w:ascii="Times New Roman" w:hAnsi="Times New Roman" w:cs="Times New Roman"/>
          <w:b/>
          <w:sz w:val="24"/>
          <w:szCs w:val="24"/>
          <w:lang w:val="sr-Latn-RS"/>
        </w:rPr>
        <w:t xml:space="preserve"> </w:t>
      </w:r>
      <w:r w:rsidR="00BF085C" w:rsidRPr="00BF085C">
        <w:rPr>
          <w:rFonts w:ascii="Times New Roman" w:hAnsi="Times New Roman" w:cs="Times New Roman"/>
          <w:b/>
          <w:sz w:val="24"/>
          <w:szCs w:val="24"/>
          <w:lang w:val="sr-Cyrl-RS"/>
        </w:rPr>
        <w:t>ОСНОВНИ СТАТУСНИ ПОДАЦИ</w:t>
      </w:r>
    </w:p>
    <w:p w:rsidR="005C06BA" w:rsidRPr="00BF085C" w:rsidRDefault="005C06BA" w:rsidP="00BF085C">
      <w:pPr>
        <w:rPr>
          <w:rFonts w:ascii="Times New Roman" w:hAnsi="Times New Roman" w:cs="Times New Roman"/>
          <w:b/>
          <w:sz w:val="24"/>
          <w:szCs w:val="24"/>
          <w:lang w:val="sr-Cyrl-RS"/>
        </w:rPr>
      </w:pPr>
    </w:p>
    <w:p w:rsidR="005C06BA" w:rsidRDefault="002452AB" w:rsidP="00E73658">
      <w:pPr>
        <w:jc w:val="both"/>
        <w:rPr>
          <w:rFonts w:ascii="Times New Roman" w:hAnsi="Times New Roman" w:cs="Times New Roman"/>
          <w:color w:val="333333"/>
          <w:sz w:val="24"/>
          <w:szCs w:val="24"/>
          <w:shd w:val="clear" w:color="auto" w:fill="FFFFFF"/>
          <w:lang w:val="sr-Cyrl-RS"/>
        </w:rPr>
      </w:pPr>
      <w:r>
        <w:rPr>
          <w:rFonts w:ascii="Times New Roman" w:hAnsi="Times New Roman" w:cs="Times New Roman"/>
          <w:sz w:val="24"/>
          <w:szCs w:val="24"/>
          <w:lang w:val="sr-Cyrl-RS"/>
        </w:rPr>
        <w:t xml:space="preserve">Јавно комунално предузеће „Осечина “ са седиштем у Осечини је </w:t>
      </w:r>
      <w:r w:rsidRPr="002452AB">
        <w:rPr>
          <w:rFonts w:ascii="Times New Roman" w:hAnsi="Times New Roman" w:cs="Times New Roman"/>
          <w:sz w:val="24"/>
          <w:szCs w:val="24"/>
          <w:lang w:val="sr-Cyrl-RS"/>
        </w:rPr>
        <w:t xml:space="preserve">основано </w:t>
      </w:r>
      <w:r w:rsidRPr="002452AB">
        <w:rPr>
          <w:rFonts w:ascii="Times New Roman" w:hAnsi="Times New Roman" w:cs="Times New Roman"/>
          <w:color w:val="333333"/>
          <w:sz w:val="24"/>
          <w:szCs w:val="24"/>
          <w:shd w:val="clear" w:color="auto" w:fill="FFFFFF"/>
        </w:rPr>
        <w:t xml:space="preserve">je 1981. </w:t>
      </w:r>
      <w:r>
        <w:rPr>
          <w:rFonts w:ascii="Times New Roman" w:hAnsi="Times New Roman" w:cs="Times New Roman"/>
          <w:color w:val="333333"/>
          <w:sz w:val="24"/>
          <w:szCs w:val="24"/>
          <w:shd w:val="clear" w:color="auto" w:fill="FFFFFF"/>
          <w:lang w:val="sr-Cyrl-RS"/>
        </w:rPr>
        <w:t>године одлуком Скупштине општине Осечина</w:t>
      </w:r>
      <w:r w:rsidRPr="002452A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sr-Cyrl-RS"/>
        </w:rPr>
        <w:t>најпре као</w:t>
      </w:r>
      <w:r w:rsidRPr="002452A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sr-Cyrl-RS"/>
        </w:rPr>
        <w:t xml:space="preserve">Радна организација за комуналне делатности </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lang w:val="sr-Cyrl-RS"/>
        </w:rPr>
        <w:t>Осечина</w:t>
      </w:r>
      <w:r w:rsidRPr="002452AB">
        <w:rPr>
          <w:rFonts w:ascii="Times New Roman" w:hAnsi="Times New Roman" w:cs="Times New Roman"/>
          <w:color w:val="333333"/>
          <w:sz w:val="24"/>
          <w:szCs w:val="24"/>
          <w:shd w:val="clear" w:color="auto" w:fill="FFFFFF"/>
        </w:rPr>
        <w:t xml:space="preserve">“ </w:t>
      </w:r>
      <w:r w:rsidR="005C06BA">
        <w:rPr>
          <w:rFonts w:ascii="Times New Roman" w:hAnsi="Times New Roman" w:cs="Times New Roman"/>
          <w:color w:val="333333"/>
          <w:sz w:val="24"/>
          <w:szCs w:val="24"/>
          <w:shd w:val="clear" w:color="auto" w:fill="FFFFFF"/>
          <w:lang w:val="sr-Cyrl-RS"/>
        </w:rPr>
        <w:t>са седиштем у Осечини</w:t>
      </w:r>
      <w:r w:rsidR="005568EA">
        <w:rPr>
          <w:rFonts w:ascii="Times New Roman" w:hAnsi="Times New Roman" w:cs="Times New Roman"/>
          <w:color w:val="333333"/>
          <w:sz w:val="24"/>
          <w:szCs w:val="24"/>
          <w:shd w:val="clear" w:color="auto" w:fill="FFFFFF"/>
          <w:lang w:val="sr-Cyrl-RS"/>
        </w:rPr>
        <w:t>.</w:t>
      </w:r>
      <w:r>
        <w:rPr>
          <w:rFonts w:ascii="Times New Roman" w:hAnsi="Times New Roman" w:cs="Times New Roman"/>
          <w:color w:val="333333"/>
          <w:sz w:val="24"/>
          <w:szCs w:val="24"/>
          <w:shd w:val="clear" w:color="auto" w:fill="FFFFFF"/>
          <w:lang w:val="sr-Cyrl-RS"/>
        </w:rPr>
        <w:t xml:space="preserve"> Касније је мењало организационе облике и називе</w:t>
      </w:r>
      <w:r w:rsidRPr="002452A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lang w:val="sr-Cyrl-RS"/>
        </w:rPr>
        <w:t xml:space="preserve"> па се једно време звало </w:t>
      </w:r>
      <w:r w:rsidR="005C06BA">
        <w:rPr>
          <w:rFonts w:ascii="Times New Roman" w:hAnsi="Times New Roman" w:cs="Times New Roman"/>
          <w:color w:val="333333"/>
          <w:sz w:val="24"/>
          <w:szCs w:val="24"/>
          <w:shd w:val="clear" w:color="auto" w:fill="FFFFFF"/>
          <w:lang w:val="sr-Cyrl-RS"/>
        </w:rPr>
        <w:t xml:space="preserve">„Извор“, а од </w:t>
      </w:r>
      <w:r w:rsidRPr="002452AB">
        <w:rPr>
          <w:rFonts w:ascii="Times New Roman" w:hAnsi="Times New Roman" w:cs="Times New Roman"/>
          <w:color w:val="333333"/>
          <w:sz w:val="24"/>
          <w:szCs w:val="24"/>
          <w:shd w:val="clear" w:color="auto" w:fill="FFFFFF"/>
        </w:rPr>
        <w:t xml:space="preserve"> 1989. </w:t>
      </w:r>
      <w:r w:rsidR="005C06BA">
        <w:rPr>
          <w:rFonts w:ascii="Times New Roman" w:hAnsi="Times New Roman" w:cs="Times New Roman"/>
          <w:color w:val="333333"/>
          <w:sz w:val="24"/>
          <w:szCs w:val="24"/>
          <w:shd w:val="clear" w:color="auto" w:fill="FFFFFF"/>
          <w:lang w:val="sr-Cyrl-RS"/>
        </w:rPr>
        <w:t xml:space="preserve">године </w:t>
      </w:r>
      <w:r w:rsidRPr="002452AB">
        <w:rPr>
          <w:rFonts w:ascii="Times New Roman" w:hAnsi="Times New Roman" w:cs="Times New Roman"/>
          <w:color w:val="333333"/>
          <w:sz w:val="24"/>
          <w:szCs w:val="24"/>
          <w:shd w:val="clear" w:color="auto" w:fill="FFFFFF"/>
        </w:rPr>
        <w:t xml:space="preserve"> </w:t>
      </w:r>
      <w:r w:rsidR="005C06BA">
        <w:rPr>
          <w:rFonts w:ascii="Times New Roman" w:hAnsi="Times New Roman" w:cs="Times New Roman"/>
          <w:color w:val="333333"/>
          <w:sz w:val="24"/>
          <w:szCs w:val="24"/>
          <w:shd w:val="clear" w:color="auto" w:fill="FFFFFF"/>
          <w:lang w:val="sr-Cyrl-RS"/>
        </w:rPr>
        <w:t xml:space="preserve">па све до данас пун назив овог предузећа гласи: </w:t>
      </w:r>
      <w:r w:rsidR="005C06BA" w:rsidRPr="00BE2AA2">
        <w:rPr>
          <w:rFonts w:ascii="Times New Roman" w:hAnsi="Times New Roman" w:cs="Times New Roman"/>
          <w:b/>
          <w:sz w:val="24"/>
          <w:szCs w:val="24"/>
          <w:lang w:val="sr-Cyrl-RS"/>
        </w:rPr>
        <w:t>Јавно комунално предузеће „Осечина“</w:t>
      </w:r>
      <w:r w:rsidR="005C06BA">
        <w:rPr>
          <w:rFonts w:ascii="Times New Roman" w:hAnsi="Times New Roman" w:cs="Times New Roman"/>
          <w:color w:val="333333"/>
          <w:sz w:val="24"/>
          <w:szCs w:val="24"/>
          <w:shd w:val="clear" w:color="auto" w:fill="FFFFFF"/>
          <w:lang w:val="sr-Cyrl-RS"/>
        </w:rPr>
        <w:t>,</w:t>
      </w:r>
      <w:r w:rsidRPr="002452AB">
        <w:rPr>
          <w:rFonts w:ascii="Times New Roman" w:hAnsi="Times New Roman" w:cs="Times New Roman"/>
          <w:color w:val="333333"/>
          <w:sz w:val="24"/>
          <w:szCs w:val="24"/>
          <w:shd w:val="clear" w:color="auto" w:fill="FFFFFF"/>
        </w:rPr>
        <w:t xml:space="preserve"> </w:t>
      </w:r>
      <w:r w:rsidR="005568EA">
        <w:rPr>
          <w:rFonts w:ascii="Times New Roman" w:hAnsi="Times New Roman" w:cs="Times New Roman"/>
          <w:color w:val="333333"/>
          <w:sz w:val="24"/>
          <w:szCs w:val="24"/>
          <w:shd w:val="clear" w:color="auto" w:fill="FFFFFF"/>
          <w:lang w:val="sr-Cyrl-RS"/>
        </w:rPr>
        <w:t>са седиштем у Осечини, Пере Јовановића 35.</w:t>
      </w:r>
    </w:p>
    <w:p w:rsidR="005C06BA" w:rsidRDefault="005C06BA" w:rsidP="00E73658">
      <w:pPr>
        <w:jc w:val="both"/>
        <w:rPr>
          <w:rFonts w:ascii="Times New Roman" w:hAnsi="Times New Roman" w:cs="Times New Roman"/>
          <w:color w:val="333333"/>
          <w:sz w:val="24"/>
          <w:szCs w:val="24"/>
          <w:shd w:val="clear" w:color="auto" w:fill="FFFFFF"/>
          <w:lang w:val="sr-Cyrl-RS"/>
        </w:rPr>
      </w:pPr>
      <w:r>
        <w:rPr>
          <w:rFonts w:ascii="Times New Roman" w:hAnsi="Times New Roman" w:cs="Times New Roman"/>
          <w:color w:val="333333"/>
          <w:sz w:val="24"/>
          <w:szCs w:val="24"/>
          <w:shd w:val="clear" w:color="auto" w:fill="FFFFFF"/>
          <w:lang w:val="sr-Cyrl-RS"/>
        </w:rPr>
        <w:t>Дакле, ради се о јавном предузећу локалне самоуправе, чији је оснивач општина Осечина, а управљачка права над овим предузећем врши Скупштина општине Осечина. Она именује директора предузећа, председника и чланове Надзорног одбора, разматра и усваја годишњи програм пословања и извештај о раду.</w:t>
      </w:r>
    </w:p>
    <w:p w:rsidR="005568EA" w:rsidRDefault="005C06BA" w:rsidP="00E73658">
      <w:pPr>
        <w:jc w:val="both"/>
        <w:rPr>
          <w:rFonts w:ascii="Times New Roman" w:hAnsi="Times New Roman" w:cs="Times New Roman"/>
          <w:color w:val="333333"/>
          <w:sz w:val="24"/>
          <w:szCs w:val="24"/>
          <w:shd w:val="clear" w:color="auto" w:fill="FFFFFF"/>
          <w:lang w:val="sr-Cyrl-RS"/>
        </w:rPr>
      </w:pPr>
      <w:r>
        <w:rPr>
          <w:rFonts w:ascii="Times New Roman" w:hAnsi="Times New Roman" w:cs="Times New Roman"/>
          <w:color w:val="333333"/>
          <w:sz w:val="24"/>
          <w:szCs w:val="24"/>
          <w:shd w:val="clear" w:color="auto" w:fill="FFFFFF"/>
          <w:lang w:val="sr-Cyrl-RS"/>
        </w:rPr>
        <w:t>На одређене услуге овог предузећа (</w:t>
      </w:r>
      <w:r w:rsidR="005568EA">
        <w:rPr>
          <w:rFonts w:ascii="Times New Roman" w:hAnsi="Times New Roman" w:cs="Times New Roman"/>
          <w:color w:val="333333"/>
          <w:sz w:val="24"/>
          <w:szCs w:val="24"/>
          <w:shd w:val="clear" w:color="auto" w:fill="FFFFFF"/>
          <w:lang w:val="sr-Cyrl-RS"/>
        </w:rPr>
        <w:t>в</w:t>
      </w:r>
      <w:r w:rsidR="00652030">
        <w:rPr>
          <w:rFonts w:ascii="Times New Roman" w:hAnsi="Times New Roman" w:cs="Times New Roman"/>
          <w:color w:val="333333"/>
          <w:sz w:val="24"/>
          <w:szCs w:val="24"/>
          <w:shd w:val="clear" w:color="auto" w:fill="FFFFFF"/>
          <w:lang w:val="sr-Cyrl-RS"/>
        </w:rPr>
        <w:t>ода, грејање, услуге изнош</w:t>
      </w:r>
      <w:r>
        <w:rPr>
          <w:rFonts w:ascii="Times New Roman" w:hAnsi="Times New Roman" w:cs="Times New Roman"/>
          <w:color w:val="333333"/>
          <w:sz w:val="24"/>
          <w:szCs w:val="24"/>
          <w:shd w:val="clear" w:color="auto" w:fill="FFFFFF"/>
          <w:lang w:val="sr-Cyrl-RS"/>
        </w:rPr>
        <w:t xml:space="preserve">ења кућног смећа, паркинг услуге итд.) сагласност даје </w:t>
      </w:r>
      <w:r w:rsidR="005568EA">
        <w:rPr>
          <w:rFonts w:ascii="Times New Roman" w:hAnsi="Times New Roman" w:cs="Times New Roman"/>
          <w:color w:val="333333"/>
          <w:sz w:val="24"/>
          <w:szCs w:val="24"/>
          <w:shd w:val="clear" w:color="auto" w:fill="FFFFFF"/>
          <w:lang w:val="sr-Cyrl-RS"/>
        </w:rPr>
        <w:t>о</w:t>
      </w:r>
      <w:r>
        <w:rPr>
          <w:rFonts w:ascii="Times New Roman" w:hAnsi="Times New Roman" w:cs="Times New Roman"/>
          <w:color w:val="333333"/>
          <w:sz w:val="24"/>
          <w:szCs w:val="24"/>
          <w:shd w:val="clear" w:color="auto" w:fill="FFFFFF"/>
          <w:lang w:val="sr-Cyrl-RS"/>
        </w:rPr>
        <w:t>пштинско веће, па и то представља вид управљања предузећем.</w:t>
      </w:r>
      <w:r w:rsidR="002452AB" w:rsidRPr="002452AB">
        <w:rPr>
          <w:rFonts w:ascii="Times New Roman" w:hAnsi="Times New Roman" w:cs="Times New Roman"/>
          <w:color w:val="333333"/>
          <w:sz w:val="24"/>
          <w:szCs w:val="24"/>
        </w:rPr>
        <w:br/>
      </w:r>
    </w:p>
    <w:p w:rsidR="00BF085C" w:rsidRDefault="005C06BA" w:rsidP="00E73658">
      <w:pPr>
        <w:jc w:val="both"/>
        <w:rPr>
          <w:rFonts w:ascii="Times New Roman" w:hAnsi="Times New Roman" w:cs="Times New Roman"/>
          <w:sz w:val="24"/>
          <w:szCs w:val="24"/>
          <w:lang w:val="sr-Cyrl-RS"/>
        </w:rPr>
      </w:pPr>
      <w:r>
        <w:rPr>
          <w:rFonts w:ascii="Times New Roman" w:hAnsi="Times New Roman" w:cs="Times New Roman"/>
          <w:color w:val="333333"/>
          <w:sz w:val="24"/>
          <w:szCs w:val="24"/>
          <w:shd w:val="clear" w:color="auto" w:fill="FFFFFF"/>
          <w:lang w:val="sr-Cyrl-RS"/>
        </w:rPr>
        <w:t xml:space="preserve">ЈКП“Осечина“ регистровано је у Привредном суду у Ваљеву, а од </w:t>
      </w:r>
      <w:r w:rsidR="002452AB" w:rsidRPr="002452AB">
        <w:rPr>
          <w:rFonts w:ascii="Times New Roman" w:hAnsi="Times New Roman" w:cs="Times New Roman"/>
          <w:color w:val="333333"/>
          <w:sz w:val="24"/>
          <w:szCs w:val="24"/>
          <w:shd w:val="clear" w:color="auto" w:fill="FFFFFF"/>
        </w:rPr>
        <w:t>2005.</w:t>
      </w:r>
      <w:r>
        <w:rPr>
          <w:rFonts w:ascii="Times New Roman" w:hAnsi="Times New Roman" w:cs="Times New Roman"/>
          <w:color w:val="333333"/>
          <w:sz w:val="24"/>
          <w:szCs w:val="24"/>
          <w:shd w:val="clear" w:color="auto" w:fill="FFFFFF"/>
          <w:lang w:val="sr-Cyrl-RS"/>
        </w:rPr>
        <w:t xml:space="preserve"> године</w:t>
      </w:r>
      <w:r w:rsidR="005568EA">
        <w:rPr>
          <w:rFonts w:ascii="Times New Roman" w:hAnsi="Times New Roman" w:cs="Times New Roman"/>
          <w:color w:val="333333"/>
          <w:sz w:val="24"/>
          <w:szCs w:val="24"/>
          <w:shd w:val="clear" w:color="auto" w:fill="FFFFFF"/>
        </w:rPr>
        <w:t xml:space="preserve"> </w:t>
      </w:r>
      <w:r w:rsidR="005568EA">
        <w:rPr>
          <w:rFonts w:ascii="Times New Roman" w:hAnsi="Times New Roman" w:cs="Times New Roman"/>
          <w:color w:val="333333"/>
          <w:sz w:val="24"/>
          <w:szCs w:val="24"/>
          <w:shd w:val="clear" w:color="auto" w:fill="FFFFFF"/>
          <w:lang w:val="sr-Cyrl-RS"/>
        </w:rPr>
        <w:t>извршена</w:t>
      </w:r>
      <w:r w:rsidR="002452AB" w:rsidRPr="002452AB">
        <w:rPr>
          <w:rFonts w:ascii="Times New Roman" w:hAnsi="Times New Roman" w:cs="Times New Roman"/>
          <w:color w:val="333333"/>
          <w:sz w:val="24"/>
          <w:szCs w:val="24"/>
          <w:shd w:val="clear" w:color="auto" w:fill="FFFFFF"/>
        </w:rPr>
        <w:t xml:space="preserve"> je</w:t>
      </w:r>
      <w:r>
        <w:rPr>
          <w:rFonts w:ascii="Times New Roman" w:hAnsi="Times New Roman" w:cs="Times New Roman"/>
          <w:color w:val="333333"/>
          <w:sz w:val="24"/>
          <w:szCs w:val="24"/>
          <w:shd w:val="clear" w:color="auto" w:fill="FFFFFF"/>
          <w:lang w:val="sr-Cyrl-RS"/>
        </w:rPr>
        <w:t xml:space="preserve"> пререгистрација у Агенцији за привредне регистре Србије, у чијем регистру је и данас.</w:t>
      </w:r>
    </w:p>
    <w:p w:rsidR="005C06BA" w:rsidRPr="002452AB" w:rsidRDefault="005C06BA" w:rsidP="00BF085C">
      <w:pPr>
        <w:rPr>
          <w:rFonts w:ascii="Times New Roman" w:hAnsi="Times New Roman" w:cs="Times New Roman"/>
          <w:sz w:val="24"/>
          <w:szCs w:val="24"/>
          <w:lang w:val="sr-Cyrl-RS"/>
        </w:rPr>
      </w:pPr>
    </w:p>
    <w:p w:rsidR="00BF085C" w:rsidRPr="00BE2AA2" w:rsidRDefault="00BF085C" w:rsidP="00BF085C">
      <w:pPr>
        <w:rPr>
          <w:rFonts w:ascii="Times New Roman" w:hAnsi="Times New Roman" w:cs="Times New Roman"/>
          <w:b/>
          <w:sz w:val="24"/>
          <w:szCs w:val="24"/>
          <w:u w:val="single"/>
          <w:lang w:val="sr-Cyrl-RS"/>
        </w:rPr>
      </w:pPr>
      <w:r w:rsidRPr="00BE2AA2">
        <w:rPr>
          <w:rFonts w:ascii="Times New Roman" w:hAnsi="Times New Roman" w:cs="Times New Roman"/>
          <w:b/>
          <w:sz w:val="24"/>
          <w:szCs w:val="24"/>
          <w:u w:val="single"/>
          <w:lang w:val="sr-Cyrl-RS"/>
        </w:rPr>
        <w:t>Пословно име:</w:t>
      </w:r>
      <w:r w:rsidR="00F4195D" w:rsidRPr="00BE2AA2">
        <w:rPr>
          <w:rFonts w:ascii="Times New Roman" w:hAnsi="Times New Roman" w:cs="Times New Roman"/>
          <w:b/>
          <w:sz w:val="24"/>
          <w:szCs w:val="24"/>
          <w:u w:val="single"/>
          <w:lang w:val="sr-Cyrl-RS"/>
        </w:rPr>
        <w:t xml:space="preserve"> </w:t>
      </w:r>
      <w:r w:rsidR="007D420C" w:rsidRPr="00BE2AA2">
        <w:rPr>
          <w:rFonts w:ascii="Times New Roman" w:hAnsi="Times New Roman" w:cs="Times New Roman"/>
          <w:b/>
          <w:sz w:val="24"/>
          <w:szCs w:val="24"/>
          <w:lang w:val="sr-Cyrl-RS"/>
        </w:rPr>
        <w:t xml:space="preserve">Јавно комунално предузеће „Осечина“ </w:t>
      </w:r>
    </w:p>
    <w:p w:rsidR="00BF085C" w:rsidRPr="00BF085C" w:rsidRDefault="00BF085C" w:rsidP="00BF085C">
      <w:pPr>
        <w:rPr>
          <w:rFonts w:ascii="Times New Roman" w:hAnsi="Times New Roman" w:cs="Times New Roman"/>
          <w:sz w:val="24"/>
          <w:szCs w:val="24"/>
          <w:u w:val="single"/>
          <w:lang w:val="sr-Cyrl-RS"/>
        </w:rPr>
      </w:pPr>
      <w:r w:rsidRPr="00BF085C">
        <w:rPr>
          <w:rFonts w:ascii="Times New Roman" w:hAnsi="Times New Roman" w:cs="Times New Roman"/>
          <w:sz w:val="24"/>
          <w:szCs w:val="24"/>
          <w:u w:val="single"/>
          <w:lang w:val="sr-Cyrl-RS"/>
        </w:rPr>
        <w:t>Седиште:</w:t>
      </w:r>
      <w:r w:rsidR="007D420C" w:rsidRPr="007D420C">
        <w:rPr>
          <w:rFonts w:ascii="Times New Roman" w:hAnsi="Times New Roman" w:cs="Times New Roman"/>
          <w:sz w:val="24"/>
          <w:szCs w:val="24"/>
          <w:lang w:val="sr-Cyrl-RS"/>
        </w:rPr>
        <w:t xml:space="preserve"> </w:t>
      </w:r>
      <w:r w:rsidR="007D420C" w:rsidRPr="00BE2AA2">
        <w:rPr>
          <w:rFonts w:ascii="Times New Roman" w:hAnsi="Times New Roman" w:cs="Times New Roman"/>
          <w:b/>
          <w:sz w:val="24"/>
          <w:szCs w:val="24"/>
          <w:lang w:val="sr-Cyrl-RS"/>
        </w:rPr>
        <w:t>Осечина</w:t>
      </w:r>
    </w:p>
    <w:p w:rsidR="00BF085C" w:rsidRPr="007D420C" w:rsidRDefault="00BF085C" w:rsidP="00BF085C">
      <w:pPr>
        <w:rPr>
          <w:rFonts w:ascii="Times New Roman" w:hAnsi="Times New Roman" w:cs="Times New Roman"/>
          <w:sz w:val="24"/>
          <w:szCs w:val="24"/>
          <w:lang w:val="sr-Cyrl-RS"/>
        </w:rPr>
      </w:pPr>
      <w:r w:rsidRPr="00BF085C">
        <w:rPr>
          <w:rFonts w:ascii="Times New Roman" w:hAnsi="Times New Roman" w:cs="Times New Roman"/>
          <w:sz w:val="24"/>
          <w:szCs w:val="24"/>
          <w:u w:val="single"/>
          <w:lang w:val="sr-Cyrl-RS"/>
        </w:rPr>
        <w:t>Претежна делатност</w:t>
      </w:r>
      <w:r w:rsidRPr="007D420C">
        <w:rPr>
          <w:rFonts w:ascii="Times New Roman" w:hAnsi="Times New Roman" w:cs="Times New Roman"/>
          <w:sz w:val="24"/>
          <w:szCs w:val="24"/>
          <w:lang w:val="sr-Cyrl-RS"/>
        </w:rPr>
        <w:t>:</w:t>
      </w:r>
      <w:r w:rsidR="007D420C" w:rsidRPr="007D420C">
        <w:rPr>
          <w:rFonts w:ascii="Times New Roman" w:hAnsi="Times New Roman" w:cs="Times New Roman"/>
          <w:sz w:val="24"/>
          <w:szCs w:val="24"/>
          <w:lang w:val="sr-Cyrl-RS"/>
        </w:rPr>
        <w:t xml:space="preserve"> </w:t>
      </w:r>
      <w:r w:rsidR="007D420C" w:rsidRPr="00BE2AA2">
        <w:rPr>
          <w:rFonts w:ascii="Times New Roman" w:hAnsi="Times New Roman" w:cs="Times New Roman"/>
          <w:b/>
          <w:sz w:val="24"/>
          <w:szCs w:val="24"/>
          <w:lang w:val="sr-Cyrl-RS"/>
        </w:rPr>
        <w:t>Производња и дистрибуција воде – шифра 3600</w:t>
      </w:r>
    </w:p>
    <w:p w:rsidR="00BF085C" w:rsidRPr="00BF085C" w:rsidRDefault="00BF085C" w:rsidP="00BF085C">
      <w:pPr>
        <w:rPr>
          <w:rFonts w:ascii="Times New Roman" w:hAnsi="Times New Roman" w:cs="Times New Roman"/>
          <w:sz w:val="24"/>
          <w:szCs w:val="24"/>
          <w:u w:val="single"/>
          <w:lang w:val="sr-Cyrl-RS"/>
        </w:rPr>
      </w:pPr>
      <w:r w:rsidRPr="00BF085C">
        <w:rPr>
          <w:rFonts w:ascii="Times New Roman" w:hAnsi="Times New Roman" w:cs="Times New Roman"/>
          <w:sz w:val="24"/>
          <w:szCs w:val="24"/>
          <w:u w:val="single"/>
          <w:lang w:val="sr-Cyrl-RS"/>
        </w:rPr>
        <w:t>Матични број:</w:t>
      </w:r>
      <w:r w:rsidR="007D420C" w:rsidRPr="00A76574">
        <w:rPr>
          <w:rFonts w:ascii="Times New Roman" w:hAnsi="Times New Roman" w:cs="Times New Roman"/>
          <w:sz w:val="24"/>
          <w:szCs w:val="24"/>
          <w:lang w:val="sr-Cyrl-RS"/>
        </w:rPr>
        <w:t xml:space="preserve"> </w:t>
      </w:r>
      <w:r w:rsidR="007D420C" w:rsidRPr="00BE2AA2">
        <w:rPr>
          <w:rFonts w:ascii="Times New Roman" w:hAnsi="Times New Roman" w:cs="Times New Roman"/>
          <w:b/>
          <w:sz w:val="24"/>
          <w:szCs w:val="24"/>
        </w:rPr>
        <w:t>07305290</w:t>
      </w:r>
    </w:p>
    <w:p w:rsidR="00BF085C" w:rsidRPr="00A76574" w:rsidRDefault="00BF085C" w:rsidP="00BF085C">
      <w:pPr>
        <w:rPr>
          <w:rFonts w:ascii="Times New Roman" w:hAnsi="Times New Roman" w:cs="Times New Roman"/>
          <w:b/>
          <w:sz w:val="24"/>
          <w:szCs w:val="24"/>
          <w:lang w:val="sr-Cyrl-RS"/>
        </w:rPr>
      </w:pPr>
      <w:r w:rsidRPr="00BF085C">
        <w:rPr>
          <w:rFonts w:ascii="Times New Roman" w:hAnsi="Times New Roman" w:cs="Times New Roman"/>
          <w:sz w:val="24"/>
          <w:szCs w:val="24"/>
          <w:u w:val="single"/>
          <w:lang w:val="sr-Cyrl-RS"/>
        </w:rPr>
        <w:t>ПИБ:</w:t>
      </w:r>
      <w:r w:rsidR="00BE2AA2" w:rsidRPr="00A76574">
        <w:rPr>
          <w:rFonts w:ascii="Times New Roman" w:hAnsi="Times New Roman" w:cs="Times New Roman"/>
          <w:sz w:val="24"/>
          <w:szCs w:val="24"/>
          <w:lang w:val="sr-Cyrl-RS"/>
        </w:rPr>
        <w:t xml:space="preserve"> </w:t>
      </w:r>
      <w:r w:rsidR="00A76574" w:rsidRPr="00A76574">
        <w:rPr>
          <w:rFonts w:ascii="Times New Roman" w:hAnsi="Times New Roman" w:cs="Times New Roman"/>
          <w:b/>
          <w:sz w:val="24"/>
          <w:szCs w:val="24"/>
          <w:lang w:val="sr-Cyrl-RS"/>
        </w:rPr>
        <w:t>1</w:t>
      </w:r>
      <w:r w:rsidR="00BE2AA2" w:rsidRPr="00A76574">
        <w:rPr>
          <w:rFonts w:ascii="Times New Roman" w:hAnsi="Times New Roman" w:cs="Times New Roman"/>
          <w:b/>
          <w:sz w:val="24"/>
          <w:szCs w:val="24"/>
        </w:rPr>
        <w:t>01597956</w:t>
      </w:r>
    </w:p>
    <w:p w:rsidR="00BF085C" w:rsidRDefault="00A76574" w:rsidP="00BF085C">
      <w:pPr>
        <w:rPr>
          <w:rFonts w:ascii="Times New Roman" w:hAnsi="Times New Roman" w:cs="Times New Roman"/>
          <w:b/>
          <w:sz w:val="24"/>
          <w:szCs w:val="24"/>
          <w:lang w:val="sr-Cyrl-RS"/>
        </w:rPr>
      </w:pPr>
      <w:r>
        <w:rPr>
          <w:rFonts w:ascii="Times New Roman" w:hAnsi="Times New Roman" w:cs="Times New Roman"/>
          <w:sz w:val="24"/>
          <w:szCs w:val="24"/>
          <w:u w:val="single"/>
          <w:lang w:val="sr-Cyrl-RS"/>
        </w:rPr>
        <w:t>Надлежност</w:t>
      </w:r>
      <w:r w:rsidRPr="00A76574">
        <w:rPr>
          <w:rFonts w:ascii="Times New Roman" w:hAnsi="Times New Roman" w:cs="Times New Roman"/>
          <w:b/>
          <w:sz w:val="24"/>
          <w:szCs w:val="24"/>
          <w:lang w:val="sr-Cyrl-RS"/>
        </w:rPr>
        <w:t xml:space="preserve">: </w:t>
      </w:r>
      <w:r w:rsidR="005568EA">
        <w:rPr>
          <w:rFonts w:ascii="Times New Roman" w:hAnsi="Times New Roman" w:cs="Times New Roman"/>
          <w:b/>
          <w:sz w:val="24"/>
          <w:szCs w:val="24"/>
          <w:lang w:val="sr-Cyrl-RS"/>
        </w:rPr>
        <w:t>Министарство привреде</w:t>
      </w:r>
    </w:p>
    <w:p w:rsidR="005568EA" w:rsidRDefault="005568EA" w:rsidP="00BF085C">
      <w:pPr>
        <w:rPr>
          <w:rFonts w:ascii="Times New Roman" w:hAnsi="Times New Roman" w:cs="Times New Roman"/>
          <w:b/>
          <w:sz w:val="24"/>
          <w:szCs w:val="24"/>
          <w:lang w:val="sr-Cyrl-RS"/>
        </w:rPr>
      </w:pPr>
    </w:p>
    <w:p w:rsidR="002C2585" w:rsidRDefault="002C2585" w:rsidP="002C2585">
      <w:pPr>
        <w:jc w:val="both"/>
        <w:rPr>
          <w:rFonts w:ascii="Times New Roman" w:hAnsi="Times New Roman" w:cs="Times New Roman"/>
          <w:sz w:val="24"/>
          <w:szCs w:val="24"/>
          <w:lang w:val="sr-Cyrl-RS"/>
        </w:rPr>
      </w:pPr>
    </w:p>
    <w:p w:rsidR="00E73658" w:rsidRDefault="00E73658" w:rsidP="002C2585">
      <w:pPr>
        <w:jc w:val="both"/>
        <w:rPr>
          <w:rFonts w:ascii="Times New Roman" w:hAnsi="Times New Roman" w:cs="Times New Roman"/>
          <w:sz w:val="24"/>
          <w:szCs w:val="24"/>
          <w:lang w:val="sr-Cyrl-RS"/>
        </w:rPr>
      </w:pPr>
    </w:p>
    <w:p w:rsidR="00F258E9" w:rsidRDefault="00F258E9" w:rsidP="002C2585">
      <w:pPr>
        <w:jc w:val="both"/>
        <w:rPr>
          <w:rFonts w:ascii="Times New Roman" w:hAnsi="Times New Roman" w:cs="Times New Roman"/>
          <w:sz w:val="24"/>
          <w:szCs w:val="24"/>
          <w:lang w:val="sr-Cyrl-RS"/>
        </w:rPr>
      </w:pPr>
    </w:p>
    <w:p w:rsidR="00E73658" w:rsidRDefault="00E73658" w:rsidP="002C2585">
      <w:pPr>
        <w:jc w:val="both"/>
        <w:rPr>
          <w:rFonts w:ascii="Times New Roman" w:hAnsi="Times New Roman" w:cs="Times New Roman"/>
          <w:sz w:val="24"/>
          <w:szCs w:val="24"/>
          <w:lang w:val="sr-Cyrl-RS"/>
        </w:rPr>
      </w:pPr>
    </w:p>
    <w:p w:rsidR="001A2557" w:rsidRDefault="001A2557" w:rsidP="002C2585">
      <w:pPr>
        <w:jc w:val="both"/>
        <w:rPr>
          <w:rFonts w:ascii="Times New Roman" w:hAnsi="Times New Roman" w:cs="Times New Roman"/>
          <w:sz w:val="24"/>
          <w:szCs w:val="24"/>
          <w:lang w:val="sr-Cyrl-RS"/>
        </w:rPr>
      </w:pPr>
    </w:p>
    <w:p w:rsidR="001A2557" w:rsidRPr="002C2585" w:rsidRDefault="001A2557" w:rsidP="002C2585">
      <w:pPr>
        <w:jc w:val="both"/>
        <w:rPr>
          <w:rFonts w:ascii="Times New Roman" w:hAnsi="Times New Roman" w:cs="Times New Roman"/>
          <w:sz w:val="24"/>
          <w:szCs w:val="24"/>
          <w:lang w:val="sr-Cyrl-RS"/>
        </w:rPr>
      </w:pPr>
    </w:p>
    <w:p w:rsidR="002C2585" w:rsidRDefault="00E73658" w:rsidP="00E73658">
      <w:pPr>
        <w:jc w:val="center"/>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2.</w:t>
      </w:r>
      <w:r w:rsidR="002C2585" w:rsidRPr="00F4195D">
        <w:rPr>
          <w:rFonts w:ascii="Times New Roman" w:hAnsi="Times New Roman" w:cs="Times New Roman"/>
          <w:b/>
          <w:sz w:val="24"/>
          <w:szCs w:val="24"/>
          <w:lang w:val="sr-Latn-RS"/>
        </w:rPr>
        <w:t xml:space="preserve"> </w:t>
      </w:r>
      <w:r w:rsidR="002C2585" w:rsidRPr="00F4195D">
        <w:rPr>
          <w:rFonts w:ascii="Times New Roman" w:hAnsi="Times New Roman" w:cs="Times New Roman"/>
          <w:b/>
          <w:sz w:val="24"/>
          <w:szCs w:val="24"/>
          <w:lang w:val="sr-Cyrl-RS"/>
        </w:rPr>
        <w:t>ОБРАЗЛОЖЕЊЕ ПОСЛОВАЊА</w:t>
      </w:r>
    </w:p>
    <w:p w:rsidR="00AC0FF1" w:rsidRDefault="00AC0FF1" w:rsidP="002C2585">
      <w:pPr>
        <w:rPr>
          <w:rFonts w:ascii="Times New Roman" w:hAnsi="Times New Roman" w:cs="Times New Roman"/>
          <w:b/>
          <w:sz w:val="24"/>
          <w:szCs w:val="24"/>
          <w:lang w:val="sr-Cyrl-RS"/>
        </w:rPr>
      </w:pPr>
    </w:p>
    <w:p w:rsidR="00BF085C" w:rsidRPr="00E73658" w:rsidRDefault="00556DB9" w:rsidP="00F4195D">
      <w:pPr>
        <w:jc w:val="both"/>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ДЕЛАТНОСТИ</w:t>
      </w:r>
    </w:p>
    <w:p w:rsidR="00AC0FF1" w:rsidRDefault="00AC0FF1" w:rsidP="00F4195D">
      <w:pPr>
        <w:jc w:val="both"/>
        <w:rPr>
          <w:rFonts w:ascii="Times New Roman" w:hAnsi="Times New Roman" w:cs="Times New Roman"/>
          <w:sz w:val="24"/>
          <w:szCs w:val="24"/>
          <w:lang w:val="sr-Cyrl-RS"/>
        </w:rPr>
      </w:pP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Производња и дистрибуција воде за пиће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Управљање гробљима и погребне услуге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Управљање пијацама</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Одржавање чистоће и зеленила на површинама јавне намене (кошење, прање)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Управљање комуналним отпадом</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Изградња и реконструкција водоводне и канализационе мреже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Одржавање општинских и некатегорисаних путева</w:t>
      </w:r>
    </w:p>
    <w:p w:rsidR="00A76574" w:rsidRDefault="00A76574"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Услуге паркинг сервиса</w:t>
      </w:r>
    </w:p>
    <w:p w:rsidR="00A76574" w:rsidRDefault="002452AB"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Зимско одржавање локалних и некатегорисаних путева као и проходности улица</w:t>
      </w:r>
    </w:p>
    <w:p w:rsidR="002452AB" w:rsidRDefault="002452AB"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Услуге грејања</w:t>
      </w:r>
    </w:p>
    <w:p w:rsidR="002452AB" w:rsidRDefault="002452AB"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 за друга физи</w:t>
      </w:r>
      <w:r w:rsidR="00687DF7">
        <w:rPr>
          <w:rFonts w:ascii="Times New Roman" w:hAnsi="Times New Roman" w:cs="Times New Roman"/>
          <w:sz w:val="24"/>
          <w:szCs w:val="24"/>
          <w:lang w:val="sr-Cyrl-RS"/>
        </w:rPr>
        <w:t>ч</w:t>
      </w:r>
      <w:r>
        <w:rPr>
          <w:rFonts w:ascii="Times New Roman" w:hAnsi="Times New Roman" w:cs="Times New Roman"/>
          <w:sz w:val="24"/>
          <w:szCs w:val="24"/>
          <w:lang w:val="sr-Cyrl-RS"/>
        </w:rPr>
        <w:t>ка и правна лица</w:t>
      </w:r>
    </w:p>
    <w:p w:rsidR="008E481C" w:rsidRDefault="008E481C" w:rsidP="00BF085C">
      <w:pPr>
        <w:rPr>
          <w:rFonts w:ascii="Times New Roman" w:hAnsi="Times New Roman" w:cs="Times New Roman"/>
          <w:sz w:val="24"/>
          <w:szCs w:val="24"/>
          <w:lang w:val="sr-Cyrl-RS"/>
        </w:rPr>
      </w:pPr>
    </w:p>
    <w:p w:rsidR="00556DB9" w:rsidRPr="00E73658" w:rsidRDefault="00556DB9" w:rsidP="00BF085C">
      <w:pPr>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МИСИЈА</w:t>
      </w:r>
    </w:p>
    <w:p w:rsidR="00556DB9" w:rsidRDefault="00556DB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Основна мисија ЈКП“Осечина“ је обављање делатности од општег инт</w:t>
      </w:r>
      <w:r w:rsidR="00652030">
        <w:rPr>
          <w:rFonts w:ascii="Times New Roman" w:hAnsi="Times New Roman" w:cs="Times New Roman"/>
          <w:sz w:val="24"/>
          <w:szCs w:val="24"/>
          <w:lang w:val="sr-Cyrl-RS"/>
        </w:rPr>
        <w:t>ереса због кога је и предузеће</w:t>
      </w:r>
      <w:r>
        <w:rPr>
          <w:rFonts w:ascii="Times New Roman" w:hAnsi="Times New Roman" w:cs="Times New Roman"/>
          <w:sz w:val="24"/>
          <w:szCs w:val="24"/>
          <w:lang w:val="sr-Cyrl-RS"/>
        </w:rPr>
        <w:t xml:space="preserve"> основано у циљу задовољења потреба крајњих корисника.</w:t>
      </w:r>
    </w:p>
    <w:p w:rsidR="00556DB9" w:rsidRDefault="00556DB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Делатности које су поверене предузећу су организовано сакупљање и управљање комуналним отпадом, прикупљање секундарних сировина, црпљење атмосферских и отпадних вода, управљање гробљима и пружање погребних услуга, оп</w:t>
      </w:r>
      <w:r w:rsidR="00C77EAC">
        <w:rPr>
          <w:rFonts w:ascii="Times New Roman" w:hAnsi="Times New Roman" w:cs="Times New Roman"/>
          <w:sz w:val="24"/>
          <w:szCs w:val="24"/>
          <w:lang w:val="sr-Cyrl-RS"/>
        </w:rPr>
        <w:t>ремање и одржавање пијаце, одрж</w:t>
      </w:r>
      <w:r>
        <w:rPr>
          <w:rFonts w:ascii="Times New Roman" w:hAnsi="Times New Roman" w:cs="Times New Roman"/>
          <w:sz w:val="24"/>
          <w:szCs w:val="24"/>
          <w:lang w:val="sr-Cyrl-RS"/>
        </w:rPr>
        <w:t>авање чистоће и зеленила на</w:t>
      </w:r>
      <w:r w:rsidR="00C77EAC">
        <w:rPr>
          <w:rFonts w:ascii="Times New Roman" w:hAnsi="Times New Roman" w:cs="Times New Roman"/>
          <w:sz w:val="24"/>
          <w:szCs w:val="24"/>
          <w:lang w:val="sr-Cyrl-RS"/>
        </w:rPr>
        <w:t xml:space="preserve"> површ</w:t>
      </w:r>
      <w:r>
        <w:rPr>
          <w:rFonts w:ascii="Times New Roman" w:hAnsi="Times New Roman" w:cs="Times New Roman"/>
          <w:sz w:val="24"/>
          <w:szCs w:val="24"/>
          <w:lang w:val="sr-Cyrl-RS"/>
        </w:rPr>
        <w:t>инама јавне намене, одржавање општинских и некатегорисаних путева, услуге централног грејања и паркинг сервиса.</w:t>
      </w:r>
    </w:p>
    <w:p w:rsidR="00556DB9" w:rsidRDefault="00556DB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Мисија је заснована на више</w:t>
      </w:r>
      <w:r w:rsidR="0019778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деценијском искуству у обављању поменутих делатности ЈКП „Осечина“ из Осечине.</w:t>
      </w:r>
    </w:p>
    <w:p w:rsidR="00984E58" w:rsidRDefault="00984E58"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Уштеда енергије у свим областима пословања у циљу боље енергетске ефикасности и смањења губитака представља мисију ЈКП „Осечина“.</w:t>
      </w:r>
    </w:p>
    <w:p w:rsidR="00556DB9" w:rsidRDefault="00556DB9" w:rsidP="00BF085C">
      <w:pPr>
        <w:rPr>
          <w:rFonts w:ascii="Times New Roman" w:hAnsi="Times New Roman" w:cs="Times New Roman"/>
          <w:sz w:val="24"/>
          <w:szCs w:val="24"/>
          <w:lang w:val="sr-Cyrl-RS"/>
        </w:rPr>
      </w:pPr>
    </w:p>
    <w:p w:rsidR="00556DB9" w:rsidRPr="00E73658" w:rsidRDefault="00556DB9" w:rsidP="00BF085C">
      <w:pPr>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ВИЗИЈА</w:t>
      </w:r>
    </w:p>
    <w:p w:rsidR="00556DB9" w:rsidRDefault="008662C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Визија се огледа у томе да континуираним вршењем комуналних и других делатности од општег интереса које предузеће обавља унапреди квалитет живота, побољша заштиту животне средине и подстиче на очување исте на територији Општине Осечина.</w:t>
      </w:r>
    </w:p>
    <w:p w:rsidR="008662C9" w:rsidRDefault="008662C9" w:rsidP="00BF085C">
      <w:pPr>
        <w:rPr>
          <w:rFonts w:ascii="Times New Roman" w:hAnsi="Times New Roman" w:cs="Times New Roman"/>
          <w:sz w:val="24"/>
          <w:szCs w:val="24"/>
          <w:lang w:val="sr-Cyrl-RS"/>
        </w:rPr>
      </w:pPr>
      <w:r>
        <w:rPr>
          <w:rFonts w:ascii="Times New Roman" w:hAnsi="Times New Roman" w:cs="Times New Roman"/>
          <w:sz w:val="24"/>
          <w:szCs w:val="24"/>
          <w:lang w:val="sr-Cyrl-RS"/>
        </w:rPr>
        <w:t>У том смислу, предузеће ће:</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Развијати и уводити нове делатности у сфери обављања своје основне делатности као и пратећих делатности</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Осавреме</w:t>
      </w:r>
      <w:r w:rsidR="00DA1176">
        <w:rPr>
          <w:rFonts w:ascii="Times New Roman" w:hAnsi="Times New Roman" w:cs="Times New Roman"/>
          <w:sz w:val="24"/>
          <w:szCs w:val="24"/>
          <w:lang w:val="sr-Cyrl-RS"/>
        </w:rPr>
        <w:t>њ</w:t>
      </w:r>
      <w:r>
        <w:rPr>
          <w:rFonts w:ascii="Times New Roman" w:hAnsi="Times New Roman" w:cs="Times New Roman"/>
          <w:sz w:val="24"/>
          <w:szCs w:val="24"/>
          <w:lang w:val="sr-Cyrl-RS"/>
        </w:rPr>
        <w:t>авати комуникације са свим заинтересованим странама, а пре свега грађанима</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Вршити обуку својих кадрова</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Повезивање са познатим кућама исте или сличне делатности</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Остварити највиши квалитет обављања услуга у сваком сегменту свог пословања</w:t>
      </w:r>
    </w:p>
    <w:p w:rsidR="008662C9" w:rsidRDefault="008662C9" w:rsidP="008662C9">
      <w:pPr>
        <w:rPr>
          <w:rFonts w:ascii="Times New Roman" w:hAnsi="Times New Roman" w:cs="Times New Roman"/>
          <w:sz w:val="24"/>
          <w:szCs w:val="24"/>
          <w:lang w:val="sr-Cyrl-RS"/>
        </w:rPr>
      </w:pPr>
    </w:p>
    <w:p w:rsidR="008662C9" w:rsidRDefault="008662C9" w:rsidP="008662C9">
      <w:pPr>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ЦИЉЕВИ</w:t>
      </w:r>
    </w:p>
    <w:p w:rsidR="00E73658" w:rsidRPr="00E73658" w:rsidRDefault="00E73658" w:rsidP="008662C9">
      <w:pPr>
        <w:rPr>
          <w:rFonts w:ascii="Times New Roman" w:hAnsi="Times New Roman" w:cs="Times New Roman"/>
          <w:b/>
          <w:sz w:val="24"/>
          <w:szCs w:val="24"/>
          <w:lang w:val="sr-Cyrl-RS"/>
        </w:rPr>
      </w:pPr>
    </w:p>
    <w:p w:rsidR="00D76C74" w:rsidRDefault="008662C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Један од основних циљева ЈКП </w:t>
      </w:r>
      <w:r w:rsidR="00D76C74">
        <w:rPr>
          <w:rFonts w:ascii="Times New Roman" w:hAnsi="Times New Roman" w:cs="Times New Roman"/>
          <w:sz w:val="24"/>
          <w:szCs w:val="24"/>
          <w:lang w:val="sr-Cyrl-RS"/>
        </w:rPr>
        <w:t>„Осечина“  у наставку 201</w:t>
      </w:r>
      <w:r w:rsidR="00687DF7">
        <w:rPr>
          <w:rFonts w:ascii="Times New Roman" w:hAnsi="Times New Roman" w:cs="Times New Roman"/>
          <w:sz w:val="24"/>
          <w:szCs w:val="24"/>
          <w:lang w:val="sr-Latn-RS"/>
        </w:rPr>
        <w:t>9</w:t>
      </w:r>
      <w:r w:rsidR="00D76C74">
        <w:rPr>
          <w:rFonts w:ascii="Times New Roman" w:hAnsi="Times New Roman" w:cs="Times New Roman"/>
          <w:sz w:val="24"/>
          <w:szCs w:val="24"/>
          <w:lang w:val="sr-Cyrl-RS"/>
        </w:rPr>
        <w:t xml:space="preserve">. године биће повећање броја корисника услуга који су правна и физичка лица, која у складу са републичким и локалним прописима користе услуге и производе Јавног комуналног предузећа „Осечина“. </w:t>
      </w:r>
    </w:p>
    <w:p w:rsidR="00D76C74" w:rsidRDefault="00D76C74" w:rsidP="005A605B">
      <w:pPr>
        <w:rPr>
          <w:rFonts w:ascii="Times New Roman" w:hAnsi="Times New Roman" w:cs="Times New Roman"/>
          <w:sz w:val="24"/>
          <w:szCs w:val="24"/>
          <w:lang w:val="sr-Cyrl-RS"/>
        </w:rPr>
      </w:pPr>
      <w:r>
        <w:rPr>
          <w:rFonts w:ascii="Times New Roman" w:hAnsi="Times New Roman" w:cs="Times New Roman"/>
          <w:sz w:val="24"/>
          <w:szCs w:val="24"/>
          <w:lang w:val="sr-Cyrl-RS"/>
        </w:rPr>
        <w:t>Да се настави у истом и већем обиму пружање услуга:</w:t>
      </w:r>
    </w:p>
    <w:p w:rsidR="00D76C74" w:rsidRDefault="00D76C74"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Производња, хлорисање и дистрибуција воде за пиће</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Одржавање чистоће јав</w:t>
      </w:r>
      <w:r w:rsidR="00A824D8">
        <w:rPr>
          <w:rFonts w:ascii="Times New Roman" w:hAnsi="Times New Roman" w:cs="Times New Roman"/>
          <w:sz w:val="24"/>
          <w:szCs w:val="24"/>
          <w:lang w:val="sr-Cyrl-RS"/>
        </w:rPr>
        <w:t>них површина у насељеном месту О</w:t>
      </w:r>
      <w:r>
        <w:rPr>
          <w:rFonts w:ascii="Times New Roman" w:hAnsi="Times New Roman" w:cs="Times New Roman"/>
          <w:sz w:val="24"/>
          <w:szCs w:val="24"/>
          <w:lang w:val="sr-Cyrl-RS"/>
        </w:rPr>
        <w:t>сечина и варошици Пецка, уз поштовање економских законитости</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Уређење и одржавање паркова, зелених површи</w:t>
      </w:r>
      <w:r w:rsidR="006C26F5">
        <w:rPr>
          <w:rFonts w:ascii="Times New Roman" w:hAnsi="Times New Roman" w:cs="Times New Roman"/>
          <w:sz w:val="24"/>
          <w:szCs w:val="24"/>
          <w:lang w:val="sr-Cyrl-RS"/>
        </w:rPr>
        <w:t>на и саобраћајница у Осечини и П</w:t>
      </w:r>
      <w:r>
        <w:rPr>
          <w:rFonts w:ascii="Times New Roman" w:hAnsi="Times New Roman" w:cs="Times New Roman"/>
          <w:sz w:val="24"/>
          <w:szCs w:val="24"/>
          <w:lang w:val="sr-Cyrl-RS"/>
        </w:rPr>
        <w:t>ецкој</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Изношење смећа за домаћинства, привреду и друга правна лица и установе</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Одржавање депоније уз изналажење начина за завршетак рекултивације постојеће</w:t>
      </w:r>
      <w:r w:rsidR="00984E58">
        <w:rPr>
          <w:rFonts w:ascii="Times New Roman" w:hAnsi="Times New Roman" w:cs="Times New Roman"/>
          <w:sz w:val="24"/>
          <w:szCs w:val="24"/>
          <w:lang w:val="sr-Cyrl-RS"/>
        </w:rPr>
        <w:t xml:space="preserve"> и припрема рециклажног дворишта и усмеравање отпада у токове.</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Проширење, одржавање и уређење гробља и организовање сахрањивања</w:t>
      </w:r>
    </w:p>
    <w:p w:rsidR="00D76C74"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Друге услуге у оквиру регистроване делатности (чишћење септичких јама, услуга машинског парка и слично) </w:t>
      </w:r>
      <w:r w:rsidR="00D76C74">
        <w:rPr>
          <w:rFonts w:ascii="Times New Roman" w:hAnsi="Times New Roman" w:cs="Times New Roman"/>
          <w:sz w:val="24"/>
          <w:szCs w:val="24"/>
          <w:lang w:val="sr-Cyrl-RS"/>
        </w:rPr>
        <w:t xml:space="preserve"> </w:t>
      </w:r>
    </w:p>
    <w:p w:rsidR="00C94797" w:rsidRDefault="00C94797"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Унапређивати професионални однос свих запослених према потрошачима и комуникација у виду:</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Ефикасности у решавању захтева и евентуалних проблема и примедби потрошача и корисника</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Избегавање ситуација које доводе до вербалних сукоба са сарадницима и корисницима</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Опхођење запослених са изразитом љубазношћу, стрпљењем и поштовањем према свим корисницима услуга</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Повећања запослених који се огледа кроз емоционалну везу запосленог са својим радним местом, тачније са својим послом, сарадницима клијентима и предузећем у целини</w:t>
      </w:r>
    </w:p>
    <w:p w:rsidR="001B5D03" w:rsidRDefault="001B5D03" w:rsidP="001B5D03">
      <w:pPr>
        <w:pStyle w:val="ListParagraph"/>
        <w:rPr>
          <w:rFonts w:ascii="Times New Roman" w:hAnsi="Times New Roman" w:cs="Times New Roman"/>
          <w:sz w:val="24"/>
          <w:szCs w:val="24"/>
          <w:lang w:val="sr-Cyrl-RS"/>
        </w:rPr>
      </w:pPr>
    </w:p>
    <w:p w:rsidR="001B5D03" w:rsidRDefault="001B5D03" w:rsidP="001B5D03">
      <w:pPr>
        <w:pStyle w:val="ListParagraph"/>
        <w:rPr>
          <w:rFonts w:ascii="Times New Roman" w:hAnsi="Times New Roman" w:cs="Times New Roman"/>
          <w:sz w:val="24"/>
          <w:szCs w:val="24"/>
          <w:lang w:val="sr-Cyrl-RS"/>
        </w:rPr>
      </w:pPr>
    </w:p>
    <w:p w:rsidR="00C94797" w:rsidRDefault="006F49B4"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Побољшати начин комуницирања са потрошачима и корисницима на следећи начин:</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Информисати кориснике и потрошаче преко локалних медија о свим будућим догађајима у предузећу који су од интереса за саме њих</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Уз рачуне за </w:t>
      </w:r>
      <w:r w:rsidR="0019778F">
        <w:rPr>
          <w:rFonts w:ascii="Times New Roman" w:hAnsi="Times New Roman" w:cs="Times New Roman"/>
          <w:sz w:val="24"/>
          <w:szCs w:val="24"/>
          <w:lang w:val="sr-Cyrl-RS"/>
        </w:rPr>
        <w:t>комуналне услуге достављати и од</w:t>
      </w:r>
      <w:r>
        <w:rPr>
          <w:rFonts w:ascii="Times New Roman" w:hAnsi="Times New Roman" w:cs="Times New Roman"/>
          <w:sz w:val="24"/>
          <w:szCs w:val="24"/>
          <w:lang w:val="sr-Cyrl-RS"/>
        </w:rPr>
        <w:t>ређена обавештења од интереса за кориснике и потрошаче наших услуга и производа у виду летка, флајера, када се за то укаже прилика или исписати на полеђини документа</w:t>
      </w:r>
      <w:r w:rsidR="0019778F">
        <w:rPr>
          <w:rFonts w:ascii="Times New Roman" w:hAnsi="Times New Roman" w:cs="Times New Roman"/>
          <w:sz w:val="24"/>
          <w:szCs w:val="24"/>
          <w:lang w:val="sr-Cyrl-RS"/>
        </w:rPr>
        <w:t>.</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Унапредити транспарентност и доступност информација на порталу предузећа</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Примати телефоном рекламације и сугестије предузећа</w:t>
      </w:r>
      <w:r w:rsidR="00984E58">
        <w:rPr>
          <w:rFonts w:ascii="Times New Roman" w:hAnsi="Times New Roman" w:cs="Times New Roman"/>
          <w:sz w:val="24"/>
          <w:szCs w:val="24"/>
          <w:lang w:val="sr-Cyrl-RS"/>
        </w:rPr>
        <w:t xml:space="preserve"> и грађана</w:t>
      </w:r>
      <w:r w:rsidR="0019778F">
        <w:rPr>
          <w:rFonts w:ascii="Times New Roman" w:hAnsi="Times New Roman" w:cs="Times New Roman"/>
          <w:sz w:val="24"/>
          <w:szCs w:val="24"/>
          <w:lang w:val="sr-Cyrl-RS"/>
        </w:rPr>
        <w:t>.</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Решавати у што краћем року жалбе и рекламације на услуге, испоручене производе или на рад појединаца или на рад служби</w:t>
      </w:r>
    </w:p>
    <w:p w:rsidR="00D76C74" w:rsidRPr="00D76C74" w:rsidRDefault="00D76C74" w:rsidP="00BF085C">
      <w:pPr>
        <w:rPr>
          <w:rFonts w:ascii="Times New Roman" w:hAnsi="Times New Roman" w:cs="Times New Roman"/>
          <w:sz w:val="24"/>
          <w:szCs w:val="24"/>
          <w:lang w:val="sr-Cyrl-RS"/>
        </w:rPr>
      </w:pPr>
    </w:p>
    <w:p w:rsidR="008E481C" w:rsidRPr="006E7E13" w:rsidRDefault="006E7E13" w:rsidP="006E7E1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3.</w:t>
      </w:r>
      <w:r w:rsidR="008E481C" w:rsidRPr="006E7E13">
        <w:rPr>
          <w:rFonts w:ascii="Times New Roman" w:hAnsi="Times New Roman" w:cs="Times New Roman"/>
          <w:b/>
          <w:sz w:val="24"/>
          <w:szCs w:val="24"/>
          <w:lang w:val="sr-Cyrl-RS"/>
        </w:rPr>
        <w:t>БИЛАНС УСПЕХА</w:t>
      </w:r>
    </w:p>
    <w:p w:rsidR="006C26F5" w:rsidRDefault="006C26F5" w:rsidP="006C26F5">
      <w:pPr>
        <w:rPr>
          <w:rFonts w:ascii="Times New Roman" w:hAnsi="Times New Roman" w:cs="Times New Roman"/>
          <w:sz w:val="24"/>
          <w:szCs w:val="24"/>
          <w:lang w:val="sr-Cyrl-RS"/>
        </w:rPr>
      </w:pPr>
    </w:p>
    <w:p w:rsidR="008F7CF3"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Предузеће ЈКП „Осечина“ је у п</w:t>
      </w:r>
      <w:r w:rsidR="005716C0">
        <w:rPr>
          <w:rFonts w:ascii="Times New Roman" w:hAnsi="Times New Roman" w:cs="Times New Roman"/>
          <w:sz w:val="24"/>
          <w:szCs w:val="24"/>
          <w:lang w:val="sr-Cyrl-RS"/>
        </w:rPr>
        <w:t>ериоду 01.01.</w:t>
      </w:r>
      <w:r>
        <w:rPr>
          <w:rFonts w:ascii="Times New Roman" w:hAnsi="Times New Roman" w:cs="Times New Roman"/>
          <w:sz w:val="24"/>
          <w:szCs w:val="24"/>
          <w:lang w:val="sr-Cyrl-RS"/>
        </w:rPr>
        <w:t>2019</w:t>
      </w:r>
      <w:r w:rsidR="005716C0">
        <w:rPr>
          <w:rFonts w:ascii="Times New Roman" w:hAnsi="Times New Roman" w:cs="Times New Roman"/>
          <w:sz w:val="24"/>
          <w:szCs w:val="24"/>
          <w:lang w:val="sr-Cyrl-RS"/>
        </w:rPr>
        <w:t xml:space="preserve"> до 3</w:t>
      </w:r>
      <w:r w:rsidR="00ED27BE">
        <w:rPr>
          <w:rFonts w:ascii="Times New Roman" w:hAnsi="Times New Roman" w:cs="Times New Roman"/>
          <w:sz w:val="24"/>
          <w:szCs w:val="24"/>
          <w:lang w:val="sr-Latn-RS"/>
        </w:rPr>
        <w:t>0</w:t>
      </w:r>
      <w:r w:rsidR="005716C0">
        <w:rPr>
          <w:rFonts w:ascii="Times New Roman" w:hAnsi="Times New Roman" w:cs="Times New Roman"/>
          <w:sz w:val="24"/>
          <w:szCs w:val="24"/>
          <w:lang w:val="sr-Cyrl-RS"/>
        </w:rPr>
        <w:t>.0</w:t>
      </w:r>
      <w:r w:rsidR="00ED27BE">
        <w:rPr>
          <w:rFonts w:ascii="Times New Roman" w:hAnsi="Times New Roman" w:cs="Times New Roman"/>
          <w:sz w:val="24"/>
          <w:szCs w:val="24"/>
          <w:lang w:val="sr-Latn-RS"/>
        </w:rPr>
        <w:t>6</w:t>
      </w:r>
      <w:r w:rsidR="005716C0">
        <w:rPr>
          <w:rFonts w:ascii="Times New Roman" w:hAnsi="Times New Roman" w:cs="Times New Roman"/>
          <w:sz w:val="24"/>
          <w:szCs w:val="24"/>
          <w:lang w:val="sr-Cyrl-RS"/>
        </w:rPr>
        <w:t>.2019</w:t>
      </w:r>
      <w:r>
        <w:rPr>
          <w:rFonts w:ascii="Times New Roman" w:hAnsi="Times New Roman" w:cs="Times New Roman"/>
          <w:sz w:val="24"/>
          <w:szCs w:val="24"/>
          <w:lang w:val="sr-Cyrl-RS"/>
        </w:rPr>
        <w:t xml:space="preserve"> године остварило</w:t>
      </w:r>
      <w:r w:rsidR="00F2629B">
        <w:rPr>
          <w:rFonts w:ascii="Times New Roman" w:hAnsi="Times New Roman" w:cs="Times New Roman"/>
          <w:sz w:val="24"/>
          <w:szCs w:val="24"/>
          <w:lang w:val="sr-Cyrl-RS"/>
        </w:rPr>
        <w:t xml:space="preserve"> пословни </w:t>
      </w:r>
      <w:r>
        <w:rPr>
          <w:rFonts w:ascii="Times New Roman" w:hAnsi="Times New Roman" w:cs="Times New Roman"/>
          <w:sz w:val="24"/>
          <w:szCs w:val="24"/>
          <w:lang w:val="sr-Cyrl-RS"/>
        </w:rPr>
        <w:t xml:space="preserve"> ГУБИТАК у износу </w:t>
      </w:r>
      <w:r w:rsidR="00ED27BE">
        <w:rPr>
          <w:rFonts w:ascii="Times New Roman" w:hAnsi="Times New Roman" w:cs="Times New Roman"/>
          <w:sz w:val="24"/>
          <w:szCs w:val="24"/>
          <w:lang w:val="sr-Latn-RS"/>
        </w:rPr>
        <w:t>763.565,08</w:t>
      </w:r>
      <w:r>
        <w:rPr>
          <w:rFonts w:ascii="Times New Roman" w:hAnsi="Times New Roman" w:cs="Times New Roman"/>
          <w:sz w:val="24"/>
          <w:szCs w:val="24"/>
          <w:lang w:val="sr-Cyrl-RS"/>
        </w:rPr>
        <w:t xml:space="preserve"> динара. Овај резултат преставља разлику између прихода у износу </w:t>
      </w:r>
      <w:r w:rsidR="00ED27BE">
        <w:rPr>
          <w:rFonts w:ascii="Times New Roman" w:hAnsi="Times New Roman" w:cs="Times New Roman"/>
          <w:sz w:val="24"/>
          <w:szCs w:val="24"/>
          <w:lang w:val="sr-Latn-RS"/>
        </w:rPr>
        <w:t>34.798.532,68</w:t>
      </w:r>
      <w:r>
        <w:rPr>
          <w:rFonts w:ascii="Times New Roman" w:hAnsi="Times New Roman" w:cs="Times New Roman"/>
          <w:sz w:val="24"/>
          <w:szCs w:val="24"/>
          <w:lang w:val="sr-Cyrl-RS"/>
        </w:rPr>
        <w:t xml:space="preserve"> и расхода у износу </w:t>
      </w:r>
      <w:r w:rsidR="00ED27BE">
        <w:rPr>
          <w:rFonts w:ascii="Times New Roman" w:hAnsi="Times New Roman" w:cs="Times New Roman"/>
          <w:sz w:val="24"/>
          <w:szCs w:val="24"/>
          <w:lang w:val="sr-Latn-RS"/>
        </w:rPr>
        <w:t>35.562.097,76</w:t>
      </w:r>
      <w:r>
        <w:rPr>
          <w:rFonts w:ascii="Times New Roman" w:hAnsi="Times New Roman" w:cs="Times New Roman"/>
          <w:sz w:val="24"/>
          <w:szCs w:val="24"/>
          <w:lang w:val="sr-Cyrl-RS"/>
        </w:rPr>
        <w:t xml:space="preserve"> динара.</w:t>
      </w:r>
    </w:p>
    <w:p w:rsidR="008F7CF3"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Пословни резултат</w:t>
      </w:r>
    </w:p>
    <w:p w:rsidR="008F7CF3"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Остварени пословни приходи </w:t>
      </w:r>
      <w:r w:rsidR="00ED27BE">
        <w:rPr>
          <w:rFonts w:ascii="Times New Roman" w:hAnsi="Times New Roman" w:cs="Times New Roman"/>
          <w:sz w:val="24"/>
          <w:szCs w:val="24"/>
          <w:lang w:val="sr-Cyrl-RS"/>
        </w:rPr>
        <w:t>у износу од 34.558.372,28 динара</w:t>
      </w:r>
      <w:r>
        <w:rPr>
          <w:rFonts w:ascii="Times New Roman" w:hAnsi="Times New Roman" w:cs="Times New Roman"/>
          <w:sz w:val="24"/>
          <w:szCs w:val="24"/>
          <w:lang w:val="sr-Cyrl-RS"/>
        </w:rPr>
        <w:t xml:space="preserve"> и највећим делом односе се на приходе од изградње локалних путева, приходи од чистоће и приходи од воде. Приходи из осталих делатности су значајни за пословање предузећа али су они у малом износу. Укупни приходи су били планирани у износу </w:t>
      </w:r>
      <w:r w:rsidR="00ED27BE">
        <w:rPr>
          <w:rFonts w:ascii="Times New Roman" w:hAnsi="Times New Roman" w:cs="Times New Roman"/>
          <w:sz w:val="24"/>
          <w:szCs w:val="24"/>
          <w:lang w:val="sr-Cyrl-RS"/>
        </w:rPr>
        <w:t>од 34.288</w:t>
      </w:r>
      <w:r>
        <w:rPr>
          <w:rFonts w:ascii="Times New Roman" w:hAnsi="Times New Roman" w:cs="Times New Roman"/>
          <w:sz w:val="24"/>
          <w:szCs w:val="24"/>
          <w:lang w:val="sr-Cyrl-RS"/>
        </w:rPr>
        <w:t>.</w:t>
      </w:r>
      <w:r w:rsidR="00ED27BE">
        <w:rPr>
          <w:rFonts w:ascii="Times New Roman" w:hAnsi="Times New Roman" w:cs="Times New Roman"/>
          <w:sz w:val="24"/>
          <w:szCs w:val="24"/>
          <w:lang w:val="sr-Cyrl-RS"/>
        </w:rPr>
        <w:t>000,00 динара, при чему је закључак да је предузеће у поменутом периоду остварило веће приходе од планираних, а разлог су бољи временски услови који су допринели већем обиму посла на одржавању оп</w:t>
      </w:r>
      <w:r w:rsidR="000D6FA6">
        <w:rPr>
          <w:rFonts w:ascii="Times New Roman" w:hAnsi="Times New Roman" w:cs="Times New Roman"/>
          <w:sz w:val="24"/>
          <w:szCs w:val="24"/>
          <w:lang w:val="sr-Cyrl-RS"/>
        </w:rPr>
        <w:t>ш</w:t>
      </w:r>
      <w:r w:rsidR="00ED27BE">
        <w:rPr>
          <w:rFonts w:ascii="Times New Roman" w:hAnsi="Times New Roman" w:cs="Times New Roman"/>
          <w:sz w:val="24"/>
          <w:szCs w:val="24"/>
          <w:lang w:val="sr-Cyrl-RS"/>
        </w:rPr>
        <w:t>тинских и некатегорисаних путева.</w:t>
      </w:r>
    </w:p>
    <w:p w:rsidR="00ED27BE"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Остварени пословни расходи </w:t>
      </w:r>
      <w:r w:rsidR="00ED27BE">
        <w:rPr>
          <w:rFonts w:ascii="Times New Roman" w:hAnsi="Times New Roman" w:cs="Times New Roman"/>
          <w:sz w:val="24"/>
          <w:szCs w:val="24"/>
          <w:lang w:val="sr-Cyrl-RS"/>
        </w:rPr>
        <w:t>износе</w:t>
      </w:r>
      <w:r>
        <w:rPr>
          <w:rFonts w:ascii="Times New Roman" w:hAnsi="Times New Roman" w:cs="Times New Roman"/>
          <w:sz w:val="24"/>
          <w:szCs w:val="24"/>
          <w:lang w:val="sr-Cyrl-RS"/>
        </w:rPr>
        <w:t xml:space="preserve"> </w:t>
      </w:r>
      <w:r w:rsidR="00ED27BE">
        <w:rPr>
          <w:rFonts w:ascii="Times New Roman" w:hAnsi="Times New Roman" w:cs="Times New Roman"/>
          <w:sz w:val="24"/>
          <w:szCs w:val="24"/>
          <w:lang w:val="sr-Cyrl-RS"/>
        </w:rPr>
        <w:t>35.489.478,57</w:t>
      </w:r>
      <w:r>
        <w:rPr>
          <w:rFonts w:ascii="Times New Roman" w:hAnsi="Times New Roman" w:cs="Times New Roman"/>
          <w:sz w:val="24"/>
          <w:szCs w:val="24"/>
          <w:lang w:val="sr-Cyrl-RS"/>
        </w:rPr>
        <w:t xml:space="preserve"> и највећим делом се односе на трошкове зарада и накнада, трошкова материјала за </w:t>
      </w:r>
      <w:r w:rsidR="00ED27BE">
        <w:rPr>
          <w:rFonts w:ascii="Times New Roman" w:hAnsi="Times New Roman" w:cs="Times New Roman"/>
          <w:sz w:val="24"/>
          <w:szCs w:val="24"/>
          <w:lang w:val="sr-Cyrl-RS"/>
        </w:rPr>
        <w:t>одржавање путева и горива</w:t>
      </w:r>
      <w:r>
        <w:rPr>
          <w:rFonts w:ascii="Times New Roman" w:hAnsi="Times New Roman" w:cs="Times New Roman"/>
          <w:sz w:val="24"/>
          <w:szCs w:val="24"/>
          <w:lang w:val="sr-Cyrl-RS"/>
        </w:rPr>
        <w:t xml:space="preserve"> и трошкове пореза и доприноса на зараде и накнаде. Укупни планирани расходи за овај период су </w:t>
      </w:r>
      <w:r w:rsidR="00ED27BE">
        <w:rPr>
          <w:rFonts w:ascii="Times New Roman" w:hAnsi="Times New Roman" w:cs="Times New Roman"/>
          <w:sz w:val="24"/>
          <w:szCs w:val="24"/>
          <w:lang w:val="sr-Cyrl-RS"/>
        </w:rPr>
        <w:t>37.517.000,00</w:t>
      </w:r>
      <w:r w:rsidR="006E0B9F">
        <w:rPr>
          <w:rFonts w:ascii="Times New Roman" w:hAnsi="Times New Roman" w:cs="Times New Roman"/>
          <w:sz w:val="24"/>
          <w:szCs w:val="24"/>
          <w:lang w:val="sr-Cyrl-RS"/>
        </w:rPr>
        <w:t xml:space="preserve">. </w:t>
      </w:r>
    </w:p>
    <w:p w:rsidR="008F7CF3" w:rsidRDefault="00370481" w:rsidP="008F7CF3">
      <w:pPr>
        <w:jc w:val="both"/>
        <w:rPr>
          <w:rFonts w:ascii="Times New Roman" w:hAnsi="Times New Roman" w:cs="Times New Roman"/>
          <w:sz w:val="24"/>
          <w:szCs w:val="24"/>
          <w:lang w:val="sr-Latn-RS"/>
        </w:rPr>
      </w:pPr>
      <w:r>
        <w:rPr>
          <w:rFonts w:ascii="Times New Roman" w:hAnsi="Times New Roman" w:cs="Times New Roman"/>
          <w:sz w:val="24"/>
          <w:szCs w:val="24"/>
          <w:lang w:val="sr-Cyrl-RS"/>
        </w:rPr>
        <w:t>Веће</w:t>
      </w:r>
      <w:r w:rsidR="006E0B9F" w:rsidRPr="006E0B9F">
        <w:rPr>
          <w:rFonts w:ascii="Times New Roman" w:hAnsi="Times New Roman" w:cs="Times New Roman"/>
          <w:sz w:val="24"/>
          <w:szCs w:val="24"/>
          <w:lang w:val="sr-Cyrl-RS"/>
        </w:rPr>
        <w:t xml:space="preserve"> остварење прихода, из претходно наведених разлога, допринело је нешто нижем извршењу расхода у односу на план</w:t>
      </w:r>
      <w:r w:rsidR="001739FC">
        <w:rPr>
          <w:rFonts w:ascii="Times New Roman" w:hAnsi="Times New Roman" w:cs="Times New Roman"/>
          <w:sz w:val="24"/>
          <w:szCs w:val="24"/>
          <w:lang w:val="sr-Latn-RS"/>
        </w:rPr>
        <w:t xml:space="preserve">, </w:t>
      </w:r>
      <w:r w:rsidR="001739FC">
        <w:rPr>
          <w:rFonts w:ascii="Times New Roman" w:hAnsi="Times New Roman" w:cs="Times New Roman"/>
          <w:sz w:val="24"/>
          <w:szCs w:val="24"/>
          <w:lang w:val="sr-Cyrl-RS"/>
        </w:rPr>
        <w:t>а разлог је нова јавна набавка материјала за насипање општинских и некатегорисаних путева  која је имала за циљ смањење трошкова предузећа и подразумева сопствени превоз из каменолома добављача</w:t>
      </w:r>
      <w:r w:rsidR="008F7CF3">
        <w:rPr>
          <w:rFonts w:ascii="Times New Roman" w:hAnsi="Times New Roman" w:cs="Times New Roman"/>
          <w:sz w:val="24"/>
          <w:szCs w:val="24"/>
          <w:lang w:val="sr-Latn-RS"/>
        </w:rPr>
        <w:t>.</w:t>
      </w:r>
    </w:p>
    <w:p w:rsidR="006E0B9F" w:rsidRDefault="006E0B9F" w:rsidP="006E0B9F">
      <w:pPr>
        <w:jc w:val="both"/>
        <w:rPr>
          <w:rFonts w:ascii="Times New Roman" w:hAnsi="Times New Roman" w:cs="Times New Roman"/>
          <w:sz w:val="24"/>
          <w:szCs w:val="24"/>
          <w:lang w:val="sr-Cyrl-RS"/>
        </w:rPr>
      </w:pPr>
    </w:p>
    <w:p w:rsidR="006E0B9F" w:rsidRDefault="006E0B9F" w:rsidP="006E0B9F">
      <w:pPr>
        <w:jc w:val="both"/>
        <w:rPr>
          <w:rFonts w:ascii="Times New Roman" w:hAnsi="Times New Roman" w:cs="Times New Roman"/>
          <w:sz w:val="24"/>
          <w:szCs w:val="24"/>
          <w:lang w:val="sr-Cyrl-RS"/>
        </w:rPr>
      </w:pPr>
    </w:p>
    <w:p w:rsidR="006E0B9F" w:rsidRDefault="006E0B9F" w:rsidP="006E0B9F">
      <w:pPr>
        <w:jc w:val="both"/>
        <w:rPr>
          <w:rFonts w:ascii="Times New Roman" w:hAnsi="Times New Roman" w:cs="Times New Roman"/>
          <w:sz w:val="24"/>
          <w:szCs w:val="24"/>
          <w:lang w:val="sr-Cyrl-RS"/>
        </w:rPr>
      </w:pPr>
    </w:p>
    <w:p w:rsidR="006E0B9F" w:rsidRPr="00391A66" w:rsidRDefault="006E0B9F" w:rsidP="006E0B9F">
      <w:pPr>
        <w:jc w:val="both"/>
        <w:rPr>
          <w:rFonts w:ascii="Times New Roman" w:hAnsi="Times New Roman" w:cs="Times New Roman"/>
          <w:sz w:val="24"/>
          <w:szCs w:val="24"/>
          <w:lang w:val="sr-Cyrl-RS"/>
        </w:rPr>
      </w:pPr>
    </w:p>
    <w:p w:rsidR="006E0B9F" w:rsidRDefault="006E0B9F" w:rsidP="008F7CF3">
      <w:pPr>
        <w:jc w:val="both"/>
        <w:rPr>
          <w:rFonts w:ascii="Times New Roman" w:hAnsi="Times New Roman" w:cs="Times New Roman"/>
          <w:sz w:val="24"/>
          <w:szCs w:val="24"/>
          <w:lang w:val="sr-Latn-RS"/>
        </w:rPr>
      </w:pPr>
    </w:p>
    <w:p w:rsidR="00A04C83" w:rsidRDefault="008F7CF3"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Рашчлањени делови пословних прихода.</w:t>
      </w:r>
    </w:p>
    <w:p w:rsidR="00DB5861" w:rsidRDefault="00DB5861" w:rsidP="00AC0FF1">
      <w:pPr>
        <w:jc w:val="both"/>
        <w:rPr>
          <w:rFonts w:ascii="Times New Roman" w:hAnsi="Times New Roman" w:cs="Times New Roman"/>
          <w:sz w:val="24"/>
          <w:szCs w:val="24"/>
          <w:lang w:val="sr-Cyrl-RS"/>
        </w:rPr>
      </w:pPr>
    </w:p>
    <w:p w:rsidR="00333409" w:rsidRDefault="00333409" w:rsidP="00333409">
      <w:pPr>
        <w:jc w:val="center"/>
        <w:rPr>
          <w:b/>
          <w:lang w:val="sr-Cyrl-RS"/>
        </w:rPr>
      </w:pPr>
      <w:r w:rsidRPr="00E96CB9">
        <w:rPr>
          <w:b/>
          <w:lang w:val="sr-Cyrl-RS"/>
        </w:rPr>
        <w:t>СПИСАК ПУТЕВА НА ТЕРИТОРИЈИ ОПШТИНЕ ОСЕЧИНА НА КОЈИМА СУ ИЗВОЂ</w:t>
      </w:r>
      <w:r>
        <w:rPr>
          <w:b/>
          <w:lang w:val="sr-Cyrl-RS"/>
        </w:rPr>
        <w:t>ЕНИ РАДОВИ У ПЕРИОДУ ОД 01.01-3</w:t>
      </w:r>
      <w:r w:rsidR="00B42C6E">
        <w:rPr>
          <w:b/>
          <w:lang w:val="sr-Cyrl-RS"/>
        </w:rPr>
        <w:t>0</w:t>
      </w:r>
      <w:r>
        <w:rPr>
          <w:b/>
          <w:lang w:val="sr-Cyrl-RS"/>
        </w:rPr>
        <w:t>.</w:t>
      </w:r>
      <w:r w:rsidR="005716C0">
        <w:rPr>
          <w:b/>
          <w:lang w:val="sr-Cyrl-RS"/>
        </w:rPr>
        <w:t>0</w:t>
      </w:r>
      <w:r w:rsidR="00B42C6E">
        <w:rPr>
          <w:b/>
          <w:lang w:val="sr-Cyrl-RS"/>
        </w:rPr>
        <w:t>6</w:t>
      </w:r>
      <w:r w:rsidRPr="00E96CB9">
        <w:rPr>
          <w:b/>
          <w:lang w:val="sr-Cyrl-RS"/>
        </w:rPr>
        <w:t>. 201</w:t>
      </w:r>
      <w:r w:rsidR="005716C0">
        <w:rPr>
          <w:b/>
          <w:lang w:val="sr-Cyrl-RS"/>
        </w:rPr>
        <w:t>9</w:t>
      </w:r>
      <w:r w:rsidRPr="00E96CB9">
        <w:rPr>
          <w:b/>
          <w:lang w:val="sr-Cyrl-RS"/>
        </w:rPr>
        <w:t xml:space="preserve"> ГОД</w:t>
      </w:r>
      <w:r>
        <w:rPr>
          <w:b/>
          <w:lang w:val="sr-Cyrl-RS"/>
        </w:rPr>
        <w:t>ИНЕ</w:t>
      </w:r>
    </w:p>
    <w:tbl>
      <w:tblPr>
        <w:tblStyle w:val="TableGrid"/>
        <w:tblW w:w="0" w:type="auto"/>
        <w:tblLook w:val="04A0" w:firstRow="1" w:lastRow="0" w:firstColumn="1" w:lastColumn="0" w:noHBand="0" w:noVBand="1"/>
      </w:tblPr>
      <w:tblGrid>
        <w:gridCol w:w="1271"/>
        <w:gridCol w:w="4770"/>
        <w:gridCol w:w="3021"/>
      </w:tblGrid>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b/>
                <w:lang w:val="sr-Cyrl-RS"/>
              </w:rPr>
            </w:pPr>
            <w:r>
              <w:rPr>
                <w:b/>
                <w:lang w:val="sr-Cyrl-RS"/>
              </w:rPr>
              <w:t>Редни број</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jc w:val="center"/>
              <w:rPr>
                <w:b/>
                <w:lang w:val="sr-Cyrl-RS"/>
              </w:rPr>
            </w:pPr>
            <w:r>
              <w:rPr>
                <w:b/>
                <w:lang w:val="sr-Cyrl-RS"/>
              </w:rPr>
              <w:t>Место и назив пута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b/>
                <w:lang w:val="sr-Cyrl-RS"/>
              </w:rPr>
            </w:pPr>
            <w:r>
              <w:rPr>
                <w:b/>
                <w:lang w:val="sr-Cyrl-RS"/>
              </w:rPr>
              <w:t>Износ</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Остружањ: Кик-Јанчићи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103.760,13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С.Осечина-Алића липе</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110.827,79</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С.Осечина-Гачићи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41.100,25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Гуњаци-Гајићи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60.480,12</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Комирић-Богдановићи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48.705,38</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6.</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Гуњаци-Јаковљевићи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51.699,91</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7.</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Бастав-Младеновићи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45.001,10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8.</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Осечина-конак иза Обилићеве</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42.609,97</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9.</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Осечина-конак од куће Бранка Петровић-Јадар</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63.001,54</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10.</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С.Осечина-Петровићи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213.066,96</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11.</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Коњуша-Тојина колиба-Јанков вис</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89.180,63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12.</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Комирић-Растик</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27.900,00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13.</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Царина-Ерићи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83.349,50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14.</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Коњуша-пут уз коњушницу</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27.900,00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15.</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Царина-Преска-школа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212.830,63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16.</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Остружањ-Мирковићи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33.331,46</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17.</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Царина-Мирчетићи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36.878,96</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18.</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Бастав-Комадићи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94.332,92</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885"/>
              </w:tabs>
              <w:rPr>
                <w:lang w:val="sr-Cyrl-RS"/>
              </w:rPr>
            </w:pPr>
            <w:r>
              <w:rPr>
                <w:lang w:val="sr-Cyrl-RS"/>
              </w:rPr>
              <w:t xml:space="preserve">19. </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Комирић-чишћење потока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28.979,59</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20.</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Гуњаци-Перићи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35.223,50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21.</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Царина-Васићи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66.450,11</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22.</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С.Осечина-Петровићи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855.714,73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23.</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Коњуша-Пропусти на путу уз коњушницу</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461.241,22</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24.</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Лопатањ-Мирићи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19.339,88</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25.</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Остружањ-Криво брдо</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18.106,62</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26.</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Драгијевица-Вратоца-Ђурићи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19.339,88</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27.</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Скадар-Ђермановићи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22.022,42</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Latn-RS"/>
              </w:rPr>
            </w:pPr>
            <w:r>
              <w:t>28.</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С.Осечина-Станимировићи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78.404,46</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29.</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Братачић: Грујићи-Ђуричићи-Марковићи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170.368,91</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30.</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Остружањ-Мијаиловићи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152.099,19</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31.</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Драгијевица: Тимотићи-Ђурићи-Вилотићи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189.100,00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32.</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Гуњаци: Симића брдо-сокаци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168.945,25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33.</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С.Осечина-Ненадовићи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256.106,05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34.</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Братачић:Бастав-главни пут</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1.197.356,03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35.</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Г.Црниљево:Влашић-Кисела вода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269.804,73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36.</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Лопатањ-Викаловићи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246.854,60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37.</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Царина-Пут за Рожањ</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298.924,45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38.</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Драгијевица-елементарна непогода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76.211,43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lastRenderedPageBreak/>
              <w:t>39.</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Остружањ-Арсеновићи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48.388,89</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40.</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Гуњаци-Симића брдо</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13.559,91</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41.</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С.Осечина-Николићи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101.764,65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42.</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Царина: Тадићи-Мирчетићи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56.666,29</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43.</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С.Осечина: Ц.крст-Урошевићи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275.776,28</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44.</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Плужац-Манастир-Недељковићи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570.924,78</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45.</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Лопатањ-утовар шљунка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37.029,46</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46.</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Скадар-Прослоп-Матићи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68.272,88</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47.</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Остружањ-Мирковићи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30.114,55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48.</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Гуњаци-Весићи-Матићи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112.632,04</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49.</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Бастав: Тешманов конак-Младеновићи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1.318.683,21</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50.</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Драгодол-Нешковићи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394.345,73</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51.</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Драгодол-Андрићи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172.834,92</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52.</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Санација општинских путева од битушљунка и асфалта</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1.271.909,01</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53.</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С.Осечина-Остењак</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99.591,30</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54.</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С.Осечина-Крстићи-Самоиловићи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Cyrl-RS"/>
              </w:rPr>
            </w:pPr>
            <w:r>
              <w:rPr>
                <w:lang w:val="sr-Cyrl-RS"/>
              </w:rPr>
              <w:t>63.099,15</w:t>
            </w:r>
          </w:p>
        </w:tc>
      </w:tr>
      <w:tr w:rsidR="00B42C6E" w:rsidTr="00B42C6E">
        <w:tc>
          <w:tcPr>
            <w:tcW w:w="1271" w:type="dxa"/>
            <w:tcBorders>
              <w:top w:val="single" w:sz="4" w:space="0" w:color="auto"/>
              <w:left w:val="single" w:sz="4" w:space="0" w:color="auto"/>
              <w:bottom w:val="single" w:sz="4" w:space="0" w:color="auto"/>
              <w:right w:val="single" w:sz="4" w:space="0" w:color="auto"/>
            </w:tcBorders>
            <w:hideMark/>
          </w:tcPr>
          <w:p w:rsidR="00B42C6E" w:rsidRDefault="00B42C6E">
            <w:pPr>
              <w:rPr>
                <w:lang w:val="sr-Cyrl-RS"/>
              </w:rPr>
            </w:pPr>
            <w:r>
              <w:rPr>
                <w:lang w:val="sr-Cyrl-RS"/>
              </w:rPr>
              <w:t>55.</w:t>
            </w:r>
          </w:p>
        </w:tc>
        <w:tc>
          <w:tcPr>
            <w:tcW w:w="4770" w:type="dxa"/>
            <w:tcBorders>
              <w:top w:val="single" w:sz="4" w:space="0" w:color="auto"/>
              <w:left w:val="single" w:sz="4" w:space="0" w:color="auto"/>
              <w:bottom w:val="single" w:sz="4" w:space="0" w:color="auto"/>
              <w:right w:val="single" w:sz="4" w:space="0" w:color="auto"/>
            </w:tcBorders>
            <w:hideMark/>
          </w:tcPr>
          <w:p w:rsidR="00B42C6E" w:rsidRDefault="00B42C6E">
            <w:pPr>
              <w:tabs>
                <w:tab w:val="left" w:pos="345"/>
              </w:tabs>
              <w:rPr>
                <w:lang w:val="sr-Cyrl-RS"/>
              </w:rPr>
            </w:pPr>
            <w:r>
              <w:rPr>
                <w:lang w:val="sr-Cyrl-RS"/>
              </w:rPr>
              <w:t>Г.Црниљево-Иконићи</w:t>
            </w:r>
          </w:p>
        </w:tc>
        <w:tc>
          <w:tcPr>
            <w:tcW w:w="3021" w:type="dxa"/>
            <w:tcBorders>
              <w:top w:val="single" w:sz="4" w:space="0" w:color="auto"/>
              <w:left w:val="single" w:sz="4" w:space="0" w:color="auto"/>
              <w:bottom w:val="single" w:sz="4" w:space="0" w:color="auto"/>
              <w:right w:val="single" w:sz="4" w:space="0" w:color="auto"/>
            </w:tcBorders>
            <w:hideMark/>
          </w:tcPr>
          <w:p w:rsidR="00B42C6E" w:rsidRDefault="00B42C6E">
            <w:pPr>
              <w:jc w:val="right"/>
              <w:rPr>
                <w:lang w:val="sr-Latn-RS"/>
              </w:rPr>
            </w:pPr>
            <w:r>
              <w:t>270.786,64</w:t>
            </w:r>
          </w:p>
        </w:tc>
      </w:tr>
    </w:tbl>
    <w:p w:rsidR="001B5D03" w:rsidRDefault="001B5D03" w:rsidP="001B5D03"/>
    <w:p w:rsidR="001B5D03" w:rsidRDefault="001B5D03" w:rsidP="001B5D03">
      <w:pPr>
        <w:rPr>
          <w:b/>
          <w:sz w:val="28"/>
          <w:szCs w:val="28"/>
          <w:lang w:val="sr-Cyrl-RS"/>
        </w:rPr>
      </w:pPr>
    </w:p>
    <w:p w:rsidR="00C75E11" w:rsidRPr="00C75E11" w:rsidRDefault="00C75E11" w:rsidP="00C75E11">
      <w:pPr>
        <w:jc w:val="center"/>
        <w:rPr>
          <w:b/>
          <w:sz w:val="28"/>
          <w:szCs w:val="28"/>
          <w:lang w:val="sr-Cyrl-RS"/>
        </w:rPr>
      </w:pPr>
      <w:r w:rsidRPr="00C75E11">
        <w:rPr>
          <w:b/>
          <w:sz w:val="28"/>
          <w:szCs w:val="28"/>
          <w:lang w:val="sr-Cyrl-RS"/>
        </w:rPr>
        <w:t>Остали радови</w:t>
      </w:r>
    </w:p>
    <w:p w:rsidR="00C75E11" w:rsidRPr="00C75E11" w:rsidRDefault="00C75E11" w:rsidP="00C75E11">
      <w:pPr>
        <w:rPr>
          <w:lang w:val="sr-Latn-RS"/>
        </w:rPr>
      </w:pPr>
    </w:p>
    <w:tbl>
      <w:tblPr>
        <w:tblStyle w:val="TableGrid1"/>
        <w:tblW w:w="0" w:type="auto"/>
        <w:tblLook w:val="04A0" w:firstRow="1" w:lastRow="0" w:firstColumn="1" w:lastColumn="0" w:noHBand="0" w:noVBand="1"/>
      </w:tblPr>
      <w:tblGrid>
        <w:gridCol w:w="1413"/>
        <w:gridCol w:w="4628"/>
        <w:gridCol w:w="3021"/>
      </w:tblGrid>
      <w:tr w:rsidR="00C75E11" w:rsidRPr="00C75E11" w:rsidTr="000002D9">
        <w:trPr>
          <w:trHeight w:val="386"/>
        </w:trPr>
        <w:tc>
          <w:tcPr>
            <w:tcW w:w="1413"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b/>
                <w:lang w:val="sr-Cyrl-RS"/>
              </w:rPr>
            </w:pPr>
            <w:r w:rsidRPr="00C75E11">
              <w:rPr>
                <w:b/>
                <w:lang w:val="sr-Cyrl-RS"/>
              </w:rPr>
              <w:t>Редни број</w:t>
            </w: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rPr>
                <w:b/>
                <w:lang w:val="sr-Cyrl-RS"/>
              </w:rPr>
            </w:pPr>
            <w:r w:rsidRPr="00C75E11">
              <w:rPr>
                <w:b/>
                <w:lang w:val="sr-Cyrl-RS"/>
              </w:rPr>
              <w:t>Место и назив пута</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rPr>
                <w:b/>
                <w:lang w:val="sr-Cyrl-RS"/>
              </w:rPr>
            </w:pPr>
            <w:r w:rsidRPr="00C75E11">
              <w:rPr>
                <w:b/>
                <w:lang w:val="sr-Cyrl-RS"/>
              </w:rPr>
              <w:t>Износ</w:t>
            </w:r>
          </w:p>
        </w:tc>
      </w:tr>
      <w:tr w:rsidR="00C75E11" w:rsidRPr="00C75E11"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lang w:val="sr-Cyrl-RS"/>
              </w:rPr>
            </w:pPr>
            <w:r w:rsidRPr="00C75E11">
              <w:rPr>
                <w:lang w:val="sr-Cyrl-RS"/>
              </w:rPr>
              <w:t>1.</w:t>
            </w: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rPr>
                <w:lang w:val="sr-Cyrl-RS"/>
              </w:rPr>
            </w:pPr>
            <w:r w:rsidRPr="00C75E11">
              <w:rPr>
                <w:lang w:val="sr-Cyrl-RS"/>
              </w:rPr>
              <w:t>Река Пецка-уређење</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right"/>
              <w:rPr>
                <w:lang w:val="sr-Cyrl-RS"/>
              </w:rPr>
            </w:pPr>
            <w:r w:rsidRPr="00C75E11">
              <w:rPr>
                <w:lang w:val="sr-Cyrl-RS"/>
              </w:rPr>
              <w:t>485.732,40</w:t>
            </w:r>
          </w:p>
        </w:tc>
      </w:tr>
      <w:tr w:rsidR="00C75E11" w:rsidRPr="00C75E11"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lang w:val="sr-Cyrl-RS"/>
              </w:rPr>
            </w:pPr>
            <w:r w:rsidRPr="00C75E11">
              <w:rPr>
                <w:lang w:val="sr-Cyrl-RS"/>
              </w:rPr>
              <w:t>2.</w:t>
            </w: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rPr>
                <w:lang w:val="sr-Cyrl-RS"/>
              </w:rPr>
            </w:pPr>
            <w:r w:rsidRPr="00C75E11">
              <w:rPr>
                <w:lang w:val="sr-Cyrl-RS"/>
              </w:rPr>
              <w:t>Г.Црниљево-река Миличанска</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right"/>
              <w:rPr>
                <w:lang w:val="sr-Cyrl-RS"/>
              </w:rPr>
            </w:pPr>
            <w:r w:rsidRPr="00C75E11">
              <w:rPr>
                <w:lang w:val="sr-Cyrl-RS"/>
              </w:rPr>
              <w:t>63.001,54</w:t>
            </w:r>
          </w:p>
        </w:tc>
      </w:tr>
      <w:tr w:rsidR="00C75E11" w:rsidRPr="00C75E11"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lang w:val="sr-Cyrl-RS"/>
              </w:rPr>
            </w:pPr>
            <w:r w:rsidRPr="00C75E11">
              <w:rPr>
                <w:lang w:val="sr-Cyrl-RS"/>
              </w:rPr>
              <w:t>3.</w:t>
            </w: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E5404A" w:rsidP="00C75E11">
            <w:pPr>
              <w:rPr>
                <w:lang w:val="sr-Cyrl-RS"/>
              </w:rPr>
            </w:pPr>
            <w:r>
              <w:rPr>
                <w:lang w:val="sr-Cyrl-RS"/>
              </w:rPr>
              <w:t xml:space="preserve">Постављање </w:t>
            </w:r>
            <w:r w:rsidR="00C75E11" w:rsidRPr="00C75E11">
              <w:rPr>
                <w:lang w:val="sr-Cyrl-RS"/>
              </w:rPr>
              <w:t>Габион</w:t>
            </w:r>
            <w:r>
              <w:rPr>
                <w:lang w:val="sr-Cyrl-RS"/>
              </w:rPr>
              <w:t>а</w:t>
            </w:r>
            <w:r w:rsidR="00C75E11" w:rsidRPr="00C75E11">
              <w:rPr>
                <w:lang w:val="sr-Cyrl-RS"/>
              </w:rPr>
              <w:t xml:space="preserve"> на реци Остружањци</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right"/>
              <w:rPr>
                <w:lang w:val="sr-Cyrl-RS"/>
              </w:rPr>
            </w:pPr>
            <w:r w:rsidRPr="00C75E11">
              <w:rPr>
                <w:lang w:val="sr-Cyrl-RS"/>
              </w:rPr>
              <w:t>90.800,00</w:t>
            </w:r>
          </w:p>
        </w:tc>
      </w:tr>
      <w:tr w:rsidR="00C75E11" w:rsidRPr="00C75E11"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lang w:val="sr-Cyrl-RS"/>
              </w:rPr>
            </w:pPr>
            <w:r w:rsidRPr="00C75E11">
              <w:rPr>
                <w:lang w:val="sr-Cyrl-RS"/>
              </w:rPr>
              <w:t>4.</w:t>
            </w: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rPr>
                <w:lang w:val="sr-Cyrl-RS"/>
              </w:rPr>
            </w:pPr>
            <w:r w:rsidRPr="00C75E11">
              <w:rPr>
                <w:lang w:val="sr-Cyrl-RS"/>
              </w:rPr>
              <w:t>Комирић-Канал</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right"/>
              <w:rPr>
                <w:lang w:val="sr-Cyrl-RS"/>
              </w:rPr>
            </w:pPr>
            <w:r w:rsidRPr="00C75E11">
              <w:rPr>
                <w:lang w:val="sr-Cyrl-RS"/>
              </w:rPr>
              <w:t>86.402,11</w:t>
            </w:r>
          </w:p>
        </w:tc>
      </w:tr>
      <w:tr w:rsidR="00C75E11" w:rsidRPr="00C75E11"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lang w:val="sr-Cyrl-RS"/>
              </w:rPr>
            </w:pPr>
            <w:r w:rsidRPr="00C75E11">
              <w:rPr>
                <w:lang w:val="sr-Cyrl-RS"/>
              </w:rPr>
              <w:t>5.</w:t>
            </w: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rPr>
                <w:lang w:val="sr-Cyrl-RS"/>
              </w:rPr>
            </w:pPr>
            <w:r w:rsidRPr="00C75E11">
              <w:rPr>
                <w:lang w:val="sr-Cyrl-RS"/>
              </w:rPr>
              <w:t>Драгијевица-прелаз преко реке Јадар</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right"/>
              <w:rPr>
                <w:lang w:val="sr-Cyrl-RS"/>
              </w:rPr>
            </w:pPr>
            <w:r w:rsidRPr="00C75E11">
              <w:rPr>
                <w:lang w:val="sr-Cyrl-RS"/>
              </w:rPr>
              <w:t>43.967,76</w:t>
            </w:r>
          </w:p>
        </w:tc>
      </w:tr>
      <w:tr w:rsidR="00C75E11" w:rsidRPr="00C75E11" w:rsidTr="000002D9">
        <w:tc>
          <w:tcPr>
            <w:tcW w:w="1413" w:type="dxa"/>
            <w:tcBorders>
              <w:top w:val="single" w:sz="4" w:space="0" w:color="auto"/>
              <w:left w:val="single" w:sz="4" w:space="0" w:color="auto"/>
              <w:bottom w:val="single" w:sz="4" w:space="0" w:color="auto"/>
              <w:right w:val="single" w:sz="4" w:space="0" w:color="auto"/>
            </w:tcBorders>
          </w:tcPr>
          <w:p w:rsidR="00C75E11" w:rsidRPr="00C75E11" w:rsidRDefault="00C75E11" w:rsidP="00C75E11">
            <w:pPr>
              <w:jc w:val="center"/>
              <w:rPr>
                <w:lang w:val="sr-Cyrl-RS"/>
              </w:rPr>
            </w:pPr>
          </w:p>
        </w:tc>
        <w:tc>
          <w:tcPr>
            <w:tcW w:w="4628"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center"/>
              <w:rPr>
                <w:b/>
                <w:lang w:val="sr-Cyrl-RS"/>
              </w:rPr>
            </w:pPr>
            <w:r w:rsidRPr="00C75E11">
              <w:rPr>
                <w:b/>
                <w:lang w:val="sr-Cyrl-RS"/>
              </w:rPr>
              <w:t>УКУПНО</w:t>
            </w:r>
          </w:p>
        </w:tc>
        <w:tc>
          <w:tcPr>
            <w:tcW w:w="3021" w:type="dxa"/>
            <w:tcBorders>
              <w:top w:val="single" w:sz="4" w:space="0" w:color="auto"/>
              <w:left w:val="single" w:sz="4" w:space="0" w:color="auto"/>
              <w:bottom w:val="single" w:sz="4" w:space="0" w:color="auto"/>
              <w:right w:val="single" w:sz="4" w:space="0" w:color="auto"/>
            </w:tcBorders>
            <w:hideMark/>
          </w:tcPr>
          <w:p w:rsidR="00C75E11" w:rsidRPr="00C75E11" w:rsidRDefault="00C75E11" w:rsidP="00C75E11">
            <w:pPr>
              <w:jc w:val="right"/>
              <w:rPr>
                <w:b/>
                <w:u w:val="single"/>
                <w:lang w:val="sr-Cyrl-RS"/>
              </w:rPr>
            </w:pPr>
            <w:r w:rsidRPr="00C75E11">
              <w:rPr>
                <w:b/>
                <w:u w:val="single"/>
                <w:lang w:val="sr-Cyrl-RS"/>
              </w:rPr>
              <w:t>769.903,81</w:t>
            </w:r>
          </w:p>
        </w:tc>
      </w:tr>
    </w:tbl>
    <w:p w:rsidR="005716C0" w:rsidRDefault="005716C0" w:rsidP="00AC0FF1">
      <w:pPr>
        <w:jc w:val="both"/>
        <w:rPr>
          <w:rFonts w:ascii="Times New Roman" w:hAnsi="Times New Roman" w:cs="Times New Roman"/>
          <w:sz w:val="24"/>
          <w:szCs w:val="24"/>
          <w:lang w:val="sr-Cyrl-RS"/>
        </w:rPr>
      </w:pPr>
    </w:p>
    <w:p w:rsidR="00DB5861" w:rsidRDefault="008B6431"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Напомена: Наведени радови су изведени закључно са месецом </w:t>
      </w:r>
      <w:r w:rsidR="00B42C6E">
        <w:rPr>
          <w:rFonts w:ascii="Times New Roman" w:hAnsi="Times New Roman" w:cs="Times New Roman"/>
          <w:sz w:val="24"/>
          <w:szCs w:val="24"/>
          <w:lang w:val="sr-Cyrl-RS"/>
        </w:rPr>
        <w:t>јуном</w:t>
      </w:r>
      <w:r>
        <w:rPr>
          <w:rFonts w:ascii="Times New Roman" w:hAnsi="Times New Roman" w:cs="Times New Roman"/>
          <w:sz w:val="24"/>
          <w:szCs w:val="24"/>
          <w:lang w:val="sr-Cyrl-RS"/>
        </w:rPr>
        <w:t xml:space="preserve"> 201</w:t>
      </w:r>
      <w:r w:rsidR="005115D9">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године.</w:t>
      </w:r>
    </w:p>
    <w:p w:rsidR="00B42C6E" w:rsidRDefault="00B42C6E" w:rsidP="00AC0FF1">
      <w:pPr>
        <w:jc w:val="both"/>
        <w:rPr>
          <w:rFonts w:ascii="Times New Roman" w:hAnsi="Times New Roman" w:cs="Times New Roman"/>
          <w:sz w:val="24"/>
          <w:szCs w:val="24"/>
          <w:lang w:val="sr-Cyrl-RS"/>
        </w:rPr>
      </w:pPr>
    </w:p>
    <w:p w:rsidR="00B42C6E" w:rsidRDefault="00B42C6E" w:rsidP="00AC0FF1">
      <w:pPr>
        <w:jc w:val="both"/>
        <w:rPr>
          <w:rFonts w:ascii="Times New Roman" w:hAnsi="Times New Roman" w:cs="Times New Roman"/>
          <w:sz w:val="24"/>
          <w:szCs w:val="24"/>
          <w:lang w:val="sr-Cyrl-RS"/>
        </w:rPr>
      </w:pPr>
    </w:p>
    <w:p w:rsidR="00DA7424" w:rsidRDefault="00DA7424" w:rsidP="00AC0FF1">
      <w:pPr>
        <w:jc w:val="both"/>
        <w:rPr>
          <w:rFonts w:ascii="Times New Roman" w:hAnsi="Times New Roman" w:cs="Times New Roman"/>
          <w:sz w:val="24"/>
          <w:szCs w:val="24"/>
          <w:lang w:val="sr-Cyrl-RS"/>
        </w:rPr>
      </w:pPr>
    </w:p>
    <w:p w:rsidR="00DA7424" w:rsidRPr="003C4E36" w:rsidRDefault="00DA7424" w:rsidP="00AC0FF1">
      <w:pPr>
        <w:jc w:val="both"/>
        <w:rPr>
          <w:rFonts w:ascii="Times New Roman" w:hAnsi="Times New Roman" w:cs="Times New Roman"/>
          <w:sz w:val="24"/>
          <w:szCs w:val="24"/>
          <w:lang w:val="sr-Latn-RS"/>
        </w:rPr>
      </w:pPr>
    </w:p>
    <w:p w:rsidR="00B42C6E" w:rsidRDefault="00B42C6E" w:rsidP="00AC0FF1">
      <w:pPr>
        <w:jc w:val="both"/>
        <w:rPr>
          <w:rFonts w:ascii="Times New Roman" w:hAnsi="Times New Roman" w:cs="Times New Roman"/>
          <w:sz w:val="24"/>
          <w:szCs w:val="24"/>
          <w:lang w:val="sr-Cyrl-RS"/>
        </w:rPr>
      </w:pPr>
    </w:p>
    <w:p w:rsidR="00B42C6E" w:rsidRDefault="00B42C6E" w:rsidP="00AC0FF1">
      <w:pPr>
        <w:jc w:val="both"/>
        <w:rPr>
          <w:rFonts w:ascii="Times New Roman" w:hAnsi="Times New Roman" w:cs="Times New Roman"/>
          <w:sz w:val="24"/>
          <w:szCs w:val="24"/>
          <w:lang w:val="sr-Cyrl-RS"/>
        </w:rPr>
      </w:pPr>
    </w:p>
    <w:p w:rsidR="00DB5861" w:rsidRDefault="00DB5861" w:rsidP="00AC0FF1">
      <w:pPr>
        <w:jc w:val="both"/>
        <w:rPr>
          <w:rFonts w:ascii="Times New Roman" w:hAnsi="Times New Roman" w:cs="Times New Roman"/>
          <w:sz w:val="24"/>
          <w:szCs w:val="24"/>
          <w:lang w:val="sr-Cyrl-RS"/>
        </w:rPr>
      </w:pPr>
    </w:p>
    <w:p w:rsidR="00917232" w:rsidRPr="00E73658" w:rsidRDefault="00346C51" w:rsidP="00AC0FF1">
      <w:pPr>
        <w:pStyle w:val="NoSpacing"/>
        <w:jc w:val="center"/>
        <w:rPr>
          <w:b/>
          <w:sz w:val="28"/>
          <w:szCs w:val="28"/>
          <w:lang w:val="sr-Cyrl-RS"/>
        </w:rPr>
      </w:pPr>
      <w:r>
        <w:rPr>
          <w:b/>
          <w:sz w:val="28"/>
          <w:szCs w:val="28"/>
          <w:lang w:val="sr-Cyrl-RS"/>
        </w:rPr>
        <w:t>4</w:t>
      </w:r>
      <w:r w:rsidR="00E73658" w:rsidRPr="00E73658">
        <w:rPr>
          <w:b/>
          <w:sz w:val="28"/>
          <w:szCs w:val="28"/>
        </w:rPr>
        <w:t xml:space="preserve">. </w:t>
      </w:r>
      <w:r w:rsidR="00917232" w:rsidRPr="00E73658">
        <w:rPr>
          <w:b/>
          <w:sz w:val="28"/>
          <w:szCs w:val="28"/>
          <w:lang w:val="sr-Cyrl-RS"/>
        </w:rPr>
        <w:t>ЗИМСКО ОДРЖАВАЊ</w:t>
      </w:r>
      <w:r w:rsidR="001A3061" w:rsidRPr="00E73658">
        <w:rPr>
          <w:b/>
          <w:sz w:val="28"/>
          <w:szCs w:val="28"/>
          <w:lang w:val="sr-Cyrl-RS"/>
        </w:rPr>
        <w:t>Е</w:t>
      </w:r>
      <w:r w:rsidR="00917232" w:rsidRPr="00E73658">
        <w:rPr>
          <w:b/>
          <w:sz w:val="28"/>
          <w:szCs w:val="28"/>
          <w:lang w:val="sr-Cyrl-RS"/>
        </w:rPr>
        <w:t xml:space="preserve"> ПУТЕВА</w:t>
      </w:r>
    </w:p>
    <w:p w:rsidR="00917232" w:rsidRPr="00E73658" w:rsidRDefault="00917232" w:rsidP="00AC0FF1">
      <w:pPr>
        <w:pStyle w:val="NoSpacing"/>
        <w:jc w:val="center"/>
        <w:rPr>
          <w:b/>
          <w:sz w:val="28"/>
          <w:szCs w:val="28"/>
          <w:lang w:val="sr-Cyrl-RS"/>
        </w:rPr>
      </w:pPr>
    </w:p>
    <w:p w:rsidR="00917232" w:rsidRDefault="00917232" w:rsidP="00917232">
      <w:pPr>
        <w:pStyle w:val="NoSpacing"/>
        <w:jc w:val="both"/>
        <w:rPr>
          <w:b/>
          <w:sz w:val="24"/>
          <w:szCs w:val="24"/>
          <w:lang w:val="sr-Cyrl-RS"/>
        </w:rPr>
      </w:pPr>
    </w:p>
    <w:p w:rsidR="00917232" w:rsidRDefault="00917232" w:rsidP="00917232">
      <w:pPr>
        <w:pStyle w:val="NoSpacing"/>
        <w:jc w:val="both"/>
        <w:rPr>
          <w:b/>
          <w:sz w:val="24"/>
          <w:szCs w:val="24"/>
          <w:lang w:val="sr-Cyrl-RS"/>
        </w:rPr>
      </w:pPr>
    </w:p>
    <w:p w:rsidR="00917232" w:rsidRPr="00E73658" w:rsidRDefault="00917232" w:rsidP="00917232">
      <w:pPr>
        <w:pStyle w:val="NoSpacing"/>
        <w:jc w:val="both"/>
        <w:rPr>
          <w:rFonts w:ascii="Times New Roman" w:hAnsi="Times New Roman"/>
          <w:sz w:val="24"/>
          <w:szCs w:val="24"/>
          <w:lang w:val="sr-Cyrl-RS"/>
        </w:rPr>
      </w:pPr>
      <w:r w:rsidRPr="00E73658">
        <w:rPr>
          <w:rFonts w:ascii="Times New Roman" w:hAnsi="Times New Roman"/>
          <w:sz w:val="24"/>
          <w:szCs w:val="24"/>
          <w:lang w:val="sr-Cyrl-RS"/>
        </w:rPr>
        <w:t>Зимска служба ЈКП ''Осечина'' је на основу Општинске одлуке о општинским и некатегорисаним путевима на територији Општине Осечина и ове године преузела обавезу одржавања већег дела путних праваца у зимском периоду.</w:t>
      </w:r>
    </w:p>
    <w:p w:rsidR="00917232" w:rsidRPr="00E73658" w:rsidRDefault="00917232" w:rsidP="00917232">
      <w:p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Под</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одржавањем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као</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улица</w:t>
      </w:r>
      <w:proofErr w:type="spellEnd"/>
      <w:r w:rsidRPr="00E73658">
        <w:rPr>
          <w:rFonts w:ascii="Times New Roman" w:hAnsi="Times New Roman" w:cs="Times New Roman"/>
          <w:sz w:val="24"/>
          <w:szCs w:val="24"/>
        </w:rPr>
        <w:t xml:space="preserve"> у </w:t>
      </w:r>
      <w:proofErr w:type="spellStart"/>
      <w:r w:rsidRPr="00E73658">
        <w:rPr>
          <w:rFonts w:ascii="Times New Roman" w:hAnsi="Times New Roman" w:cs="Times New Roman"/>
          <w:sz w:val="24"/>
          <w:szCs w:val="24"/>
        </w:rPr>
        <w:t>варошици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подразумева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чишћење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снега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машинским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трактори</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грађевинске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машине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извлачење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ризле</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шљаке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поједине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локалитете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по</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налогу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службе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Општинске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инспекције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као</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ручно</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машинско</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скидање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снега</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леда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тротоарима</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одвоз</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истог</w:t>
      </w:r>
      <w:proofErr w:type="spellEnd"/>
      <w:r w:rsidRPr="00E73658">
        <w:rPr>
          <w:rFonts w:ascii="Times New Roman" w:hAnsi="Times New Roman" w:cs="Times New Roman"/>
          <w:sz w:val="24"/>
          <w:szCs w:val="24"/>
        </w:rPr>
        <w:t>.</w:t>
      </w:r>
    </w:p>
    <w:p w:rsidR="00917232" w:rsidRPr="00E73658" w:rsidRDefault="00917232" w:rsidP="00917232">
      <w:pPr>
        <w:pStyle w:val="NoSpacing"/>
        <w:jc w:val="both"/>
        <w:rPr>
          <w:rFonts w:ascii="Times New Roman" w:hAnsi="Times New Roman"/>
          <w:sz w:val="24"/>
          <w:szCs w:val="24"/>
          <w:lang w:val="sr-Cyrl-RS"/>
        </w:rPr>
      </w:pPr>
    </w:p>
    <w:p w:rsidR="00917232" w:rsidRPr="00E73658" w:rsidRDefault="00917232" w:rsidP="00917232">
      <w:p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Локални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које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одржава</w:t>
      </w:r>
      <w:proofErr w:type="spellEnd"/>
      <w:r w:rsidRPr="00E73658">
        <w:rPr>
          <w:rFonts w:ascii="Times New Roman" w:hAnsi="Times New Roman" w:cs="Times New Roman"/>
          <w:sz w:val="24"/>
          <w:szCs w:val="24"/>
        </w:rPr>
        <w:t xml:space="preserve"> ЈКП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следећи</w:t>
      </w:r>
      <w:proofErr w:type="spellEnd"/>
      <w:r w:rsidRPr="00E73658">
        <w:rPr>
          <w:rFonts w:ascii="Times New Roman" w:hAnsi="Times New Roman" w:cs="Times New Roman"/>
          <w:sz w:val="24"/>
          <w:szCs w:val="24"/>
        </w:rPr>
        <w:t>:</w:t>
      </w:r>
    </w:p>
    <w:p w:rsidR="00917232" w:rsidRDefault="00917232" w:rsidP="00917232">
      <w:pPr>
        <w:spacing w:after="0" w:line="240" w:lineRule="auto"/>
        <w:jc w:val="both"/>
        <w:rPr>
          <w:sz w:val="24"/>
          <w:szCs w:val="24"/>
        </w:rPr>
      </w:pPr>
    </w:p>
    <w:p w:rsidR="00917232" w:rsidRPr="00ED4EB4" w:rsidRDefault="00917232" w:rsidP="00917232">
      <w:pPr>
        <w:spacing w:after="0" w:line="240" w:lineRule="auto"/>
        <w:rPr>
          <w:rFonts w:ascii="Times New Roman" w:eastAsia="Times New Roman" w:hAnsi="Times New Roman"/>
          <w:sz w:val="24"/>
          <w:szCs w:val="24"/>
          <w:lang w:val="sr-Cyrl-CS" w:eastAsia="sr-Latn-CS"/>
        </w:rPr>
      </w:pPr>
      <w:r w:rsidRPr="00321757">
        <w:rPr>
          <w:rFonts w:ascii="Times New Roman" w:eastAsia="Times New Roman" w:hAnsi="Times New Roman"/>
          <w:b/>
          <w:sz w:val="24"/>
          <w:szCs w:val="24"/>
          <w:lang w:val="sr-Cyrl-CS" w:eastAsia="sr-Latn-CS"/>
        </w:rPr>
        <w:t>О1</w:t>
      </w:r>
      <w:r>
        <w:rPr>
          <w:rFonts w:ascii="Times New Roman" w:eastAsia="Times New Roman" w:hAnsi="Times New Roman"/>
          <w:sz w:val="24"/>
          <w:szCs w:val="24"/>
          <w:lang w:val="sr-Cyrl-CS" w:eastAsia="sr-Latn-CS"/>
        </w:rPr>
        <w:t>-</w:t>
      </w:r>
      <w:r w:rsidRPr="00ED4EB4">
        <w:rPr>
          <w:rFonts w:ascii="Times New Roman" w:hAnsi="Times New Roman"/>
          <w:sz w:val="24"/>
          <w:szCs w:val="24"/>
        </w:rPr>
        <w:t xml:space="preserve">II A 141 </w:t>
      </w:r>
      <w:r w:rsidRPr="00ED4EB4">
        <w:rPr>
          <w:rFonts w:ascii="Times New Roman" w:hAnsi="Times New Roman"/>
          <w:sz w:val="24"/>
          <w:szCs w:val="24"/>
          <w:lang w:val="sr-Latn-RS"/>
        </w:rPr>
        <w:t>(</w:t>
      </w:r>
      <w:r w:rsidRPr="00ED4EB4">
        <w:rPr>
          <w:rFonts w:ascii="Times New Roman" w:hAnsi="Times New Roman"/>
          <w:sz w:val="24"/>
          <w:szCs w:val="24"/>
          <w:lang w:val="sr-Cyrl-CS"/>
        </w:rPr>
        <w:t>Влашић</w:t>
      </w:r>
      <w:r w:rsidRPr="00ED4EB4">
        <w:rPr>
          <w:rFonts w:ascii="Times New Roman" w:hAnsi="Times New Roman"/>
          <w:sz w:val="24"/>
          <w:szCs w:val="24"/>
          <w:lang w:val="sr-Latn-RS"/>
        </w:rPr>
        <w:t>)</w:t>
      </w:r>
      <w:r w:rsidRPr="00ED4EB4">
        <w:rPr>
          <w:rFonts w:ascii="Times New Roman" w:hAnsi="Times New Roman"/>
          <w:sz w:val="24"/>
          <w:szCs w:val="24"/>
          <w:lang w:val="sr-Cyrl-CS"/>
        </w:rPr>
        <w:t>-Предолина-Киселавода-Јеремићевине-Рамнава-Бељевине-Миличиница</w:t>
      </w:r>
      <w:r>
        <w:rPr>
          <w:rFonts w:ascii="Times New Roman" w:hAnsi="Times New Roman"/>
          <w:sz w:val="24"/>
          <w:szCs w:val="24"/>
          <w:lang w:val="sr-Cyrl-CS"/>
        </w:rPr>
        <w:t>;</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321757">
        <w:rPr>
          <w:rFonts w:ascii="Times New Roman" w:eastAsia="Times New Roman" w:hAnsi="Times New Roman"/>
          <w:b/>
          <w:sz w:val="24"/>
          <w:szCs w:val="24"/>
          <w:lang w:val="sr-Cyrl-CS" w:eastAsia="sr-Latn-CS"/>
        </w:rPr>
        <w:t>О2</w:t>
      </w:r>
      <w:r>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II </w:t>
      </w:r>
      <w:r w:rsidRPr="00ED4EB4">
        <w:rPr>
          <w:rFonts w:ascii="Times New Roman" w:hAnsi="Times New Roman"/>
          <w:sz w:val="24"/>
          <w:szCs w:val="24"/>
          <w:lang w:val="sr-Cyrl-RS"/>
        </w:rPr>
        <w:t>Б</w:t>
      </w:r>
      <w:r w:rsidRPr="00ED4EB4">
        <w:rPr>
          <w:rFonts w:ascii="Times New Roman" w:hAnsi="Times New Roman"/>
          <w:sz w:val="24"/>
          <w:szCs w:val="24"/>
          <w:lang w:val="sr-Latn-RS"/>
        </w:rPr>
        <w:t xml:space="preserve"> 329 (</w:t>
      </w:r>
      <w:r w:rsidRPr="00ED4EB4">
        <w:rPr>
          <w:rFonts w:ascii="Times New Roman" w:hAnsi="Times New Roman"/>
          <w:sz w:val="24"/>
          <w:szCs w:val="24"/>
          <w:lang w:val="sr-Cyrl-CS"/>
        </w:rPr>
        <w:t>Гвоздени мост</w:t>
      </w:r>
      <w:r w:rsidRPr="00ED4EB4">
        <w:rPr>
          <w:rFonts w:ascii="Times New Roman" w:hAnsi="Times New Roman"/>
          <w:sz w:val="24"/>
          <w:szCs w:val="24"/>
          <w:lang w:val="sr-Latn-RS"/>
        </w:rPr>
        <w:t>)</w:t>
      </w:r>
      <w:r w:rsidRPr="00ED4EB4">
        <w:rPr>
          <w:rFonts w:ascii="Times New Roman" w:hAnsi="Times New Roman"/>
          <w:sz w:val="24"/>
          <w:szCs w:val="24"/>
          <w:lang w:val="sr-Cyrl-CS"/>
        </w:rPr>
        <w:t>-Алића липе (уз Думановиће)-Мраморје-</w:t>
      </w:r>
      <w:r w:rsidRPr="00ED4EB4">
        <w:rPr>
          <w:rFonts w:ascii="Times New Roman" w:hAnsi="Times New Roman"/>
          <w:sz w:val="24"/>
          <w:szCs w:val="24"/>
          <w:lang w:val="sr-Latn-RS"/>
        </w:rPr>
        <w:t xml:space="preserve"> O1(</w:t>
      </w:r>
      <w:r w:rsidRPr="00ED4EB4">
        <w:rPr>
          <w:rFonts w:ascii="Times New Roman" w:hAnsi="Times New Roman"/>
          <w:sz w:val="24"/>
          <w:szCs w:val="24"/>
          <w:lang w:val="sr-Cyrl-CS"/>
        </w:rPr>
        <w:t>Предолина</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6820A3">
        <w:rPr>
          <w:rFonts w:ascii="Times New Roman" w:eastAsia="Times New Roman" w:hAnsi="Times New Roman"/>
          <w:b/>
          <w:sz w:val="24"/>
          <w:szCs w:val="24"/>
          <w:lang w:val="sr-Cyrl-CS" w:eastAsia="sr-Latn-CS"/>
        </w:rPr>
        <w:t>О3</w:t>
      </w:r>
      <w:r w:rsidRPr="006820A3">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w:t>
      </w:r>
      <w:r w:rsidRPr="00ED4EB4">
        <w:rPr>
          <w:rFonts w:ascii="Times New Roman" w:hAnsi="Times New Roman"/>
          <w:sz w:val="24"/>
          <w:szCs w:val="24"/>
          <w:lang w:val="sr-Cyrl-RS"/>
        </w:rPr>
        <w:t>Б 329 (</w:t>
      </w:r>
      <w:r w:rsidRPr="00ED4EB4">
        <w:rPr>
          <w:rFonts w:ascii="Times New Roman" w:hAnsi="Times New Roman"/>
          <w:sz w:val="24"/>
          <w:szCs w:val="24"/>
          <w:lang w:val="sr-Cyrl-CS"/>
        </w:rPr>
        <w:t>Плавањски мост)-ОШ у Сирдији-</w:t>
      </w:r>
      <w:r w:rsidRPr="00ED4EB4">
        <w:rPr>
          <w:rFonts w:ascii="Times New Roman" w:hAnsi="Times New Roman"/>
          <w:sz w:val="24"/>
          <w:szCs w:val="24"/>
          <w:lang w:val="sr-Latn-RS"/>
        </w:rPr>
        <w:t>II A 142 (</w:t>
      </w:r>
      <w:r w:rsidRPr="00ED4EB4">
        <w:rPr>
          <w:rFonts w:ascii="Times New Roman" w:hAnsi="Times New Roman"/>
          <w:sz w:val="24"/>
          <w:szCs w:val="24"/>
          <w:lang w:val="sr-Cyrl-CS"/>
        </w:rPr>
        <w:t>Велики белег</w:t>
      </w:r>
      <w:r w:rsidRPr="00ED4EB4">
        <w:rPr>
          <w:rFonts w:ascii="Times New Roman" w:hAnsi="Times New Roman"/>
          <w:sz w:val="24"/>
          <w:szCs w:val="24"/>
          <w:lang w:val="sr-Latn-RS"/>
        </w:rPr>
        <w:t>)</w:t>
      </w:r>
      <w:r>
        <w:rPr>
          <w:rFonts w:ascii="Times New Roman" w:hAnsi="Times New Roman"/>
          <w:sz w:val="24"/>
          <w:szCs w:val="24"/>
          <w:lang w:val="sr-Cyrl-RS"/>
        </w:rPr>
        <w:t>, са краком до О2.</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6820A3">
        <w:rPr>
          <w:rFonts w:ascii="Times New Roman" w:eastAsia="Times New Roman" w:hAnsi="Times New Roman"/>
          <w:b/>
          <w:sz w:val="24"/>
          <w:szCs w:val="24"/>
          <w:lang w:val="sr-Cyrl-CS" w:eastAsia="sr-Latn-CS"/>
        </w:rPr>
        <w:t>О4</w:t>
      </w:r>
      <w:r w:rsidRPr="006820A3">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O3 (</w:t>
      </w:r>
      <w:r w:rsidRPr="00ED4EB4">
        <w:rPr>
          <w:rFonts w:ascii="Times New Roman" w:hAnsi="Times New Roman"/>
          <w:sz w:val="24"/>
          <w:szCs w:val="24"/>
          <w:lang w:val="sr-Cyrl-CS"/>
        </w:rPr>
        <w:t>Цер у Сирдији</w:t>
      </w:r>
      <w:r w:rsidRPr="00ED4EB4">
        <w:rPr>
          <w:rFonts w:ascii="Times New Roman" w:hAnsi="Times New Roman"/>
          <w:sz w:val="24"/>
          <w:szCs w:val="24"/>
          <w:lang w:val="sr-Latn-RS"/>
        </w:rPr>
        <w:t>)</w:t>
      </w:r>
      <w:r w:rsidRPr="00ED4EB4">
        <w:rPr>
          <w:rFonts w:ascii="Times New Roman" w:hAnsi="Times New Roman"/>
          <w:sz w:val="24"/>
          <w:szCs w:val="24"/>
          <w:lang w:val="sr-Cyrl-CS"/>
        </w:rPr>
        <w:t>-задружна економија у Туђину засеок Вујичићи, Аћимовићи-</w:t>
      </w:r>
      <w:r w:rsidRPr="00ED4EB4">
        <w:rPr>
          <w:rFonts w:ascii="Times New Roman" w:hAnsi="Times New Roman"/>
          <w:sz w:val="24"/>
          <w:szCs w:val="24"/>
          <w:lang w:val="sr-Latn-RS"/>
        </w:rPr>
        <w:t xml:space="preserve"> II A 142 (</w:t>
      </w:r>
      <w:r w:rsidRPr="00ED4EB4">
        <w:rPr>
          <w:rFonts w:ascii="Times New Roman" w:hAnsi="Times New Roman"/>
          <w:sz w:val="24"/>
          <w:szCs w:val="24"/>
          <w:lang w:val="sr-Cyrl-CS"/>
        </w:rPr>
        <w:t>Велики белег</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val="sr-Cyrl-CS" w:eastAsia="sr-Latn-CS"/>
        </w:rPr>
        <w:t>О5</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Cyrl-CS"/>
        </w:rPr>
        <w:t xml:space="preserve">Цара Душана у Осечини иде границом села Осечина-Остружањ-Лопатањ-Јанчићи – </w:t>
      </w:r>
      <w:r w:rsidRPr="00ED4EB4">
        <w:rPr>
          <w:rFonts w:ascii="Times New Roman" w:hAnsi="Times New Roman"/>
          <w:sz w:val="24"/>
          <w:szCs w:val="24"/>
          <w:lang w:val="sr-Latn-RS"/>
        </w:rPr>
        <w:t xml:space="preserve">I </w:t>
      </w:r>
      <w:r w:rsidRPr="00ED4EB4">
        <w:rPr>
          <w:rFonts w:ascii="Times New Roman" w:hAnsi="Times New Roman"/>
          <w:sz w:val="24"/>
          <w:szCs w:val="24"/>
          <w:lang w:val="sr-Cyrl-RS"/>
        </w:rPr>
        <w:t>Б 27 (</w:t>
      </w:r>
      <w:r w:rsidRPr="00ED4EB4">
        <w:rPr>
          <w:rFonts w:ascii="Times New Roman" w:hAnsi="Times New Roman"/>
          <w:sz w:val="24"/>
          <w:szCs w:val="24"/>
          <w:lang w:val="sr-Cyrl-CS"/>
        </w:rPr>
        <w:t>Јанчића воденица)</w:t>
      </w:r>
      <w:r>
        <w:rPr>
          <w:rFonts w:ascii="Times New Roman" w:hAnsi="Times New Roman"/>
          <w:sz w:val="24"/>
          <w:szCs w:val="24"/>
          <w:lang w:val="sr-Cyrl-CS"/>
        </w:rPr>
        <w:t>;</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542ADC">
        <w:rPr>
          <w:rFonts w:ascii="Times New Roman" w:eastAsia="Times New Roman" w:hAnsi="Times New Roman"/>
          <w:b/>
          <w:sz w:val="24"/>
          <w:szCs w:val="24"/>
          <w:lang w:val="sr-Cyrl-CS" w:eastAsia="sr-Latn-CS"/>
        </w:rPr>
        <w:t>О6</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w:t>
      </w:r>
      <w:r w:rsidRPr="00ED4EB4">
        <w:rPr>
          <w:rFonts w:ascii="Times New Roman" w:hAnsi="Times New Roman"/>
          <w:sz w:val="24"/>
          <w:szCs w:val="24"/>
          <w:lang w:val="sr-Cyrl-RS"/>
        </w:rPr>
        <w:t>Б 337 (</w:t>
      </w:r>
      <w:r w:rsidRPr="00ED4EB4">
        <w:rPr>
          <w:rFonts w:ascii="Times New Roman" w:hAnsi="Times New Roman"/>
          <w:sz w:val="24"/>
          <w:szCs w:val="24"/>
          <w:lang w:val="sr-Cyrl-CS"/>
        </w:rPr>
        <w:t xml:space="preserve">Остружањ)-Вучак-сушара-Разбојиште- </w:t>
      </w:r>
      <w:r w:rsidRPr="00ED4EB4">
        <w:rPr>
          <w:rFonts w:ascii="Times New Roman" w:hAnsi="Times New Roman"/>
          <w:sz w:val="24"/>
          <w:szCs w:val="24"/>
          <w:lang w:val="sr-Latn-RS"/>
        </w:rPr>
        <w:t>II A 143 (</w:t>
      </w:r>
      <w:r w:rsidRPr="00ED4EB4">
        <w:rPr>
          <w:rFonts w:ascii="Times New Roman" w:hAnsi="Times New Roman"/>
          <w:sz w:val="24"/>
          <w:szCs w:val="24"/>
          <w:lang w:val="sr-Cyrl-CS"/>
        </w:rPr>
        <w:t>Бандера</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hAnsi="Times New Roman"/>
          <w:sz w:val="24"/>
          <w:szCs w:val="24"/>
          <w:lang w:val="sr-Cyrl-RS"/>
        </w:rPr>
      </w:pPr>
      <w:r w:rsidRPr="00542ADC">
        <w:rPr>
          <w:rFonts w:ascii="Times New Roman" w:eastAsia="Times New Roman" w:hAnsi="Times New Roman"/>
          <w:b/>
          <w:sz w:val="24"/>
          <w:szCs w:val="24"/>
          <w:lang w:val="sr-Cyrl-CS" w:eastAsia="sr-Latn-CS"/>
        </w:rPr>
        <w:t>О7</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 </w:t>
      </w:r>
      <w:r w:rsidRPr="00ED4EB4">
        <w:rPr>
          <w:rFonts w:ascii="Times New Roman" w:hAnsi="Times New Roman"/>
          <w:sz w:val="24"/>
          <w:szCs w:val="24"/>
          <w:lang w:val="sr-Cyrl-RS"/>
        </w:rPr>
        <w:t xml:space="preserve">Б 27 </w:t>
      </w:r>
      <w:r w:rsidRPr="00ED4EB4">
        <w:rPr>
          <w:rFonts w:ascii="Times New Roman" w:hAnsi="Times New Roman"/>
          <w:sz w:val="24"/>
          <w:szCs w:val="24"/>
          <w:lang w:val="sr-Latn-RS"/>
        </w:rPr>
        <w:t xml:space="preserve"> (</w:t>
      </w:r>
      <w:r w:rsidRPr="00ED4EB4">
        <w:rPr>
          <w:rFonts w:ascii="Times New Roman" w:hAnsi="Times New Roman"/>
          <w:sz w:val="24"/>
          <w:szCs w:val="24"/>
          <w:lang w:val="sr-Cyrl-CS"/>
        </w:rPr>
        <w:t>Вратоца</w:t>
      </w:r>
      <w:r w:rsidRPr="00ED4EB4">
        <w:rPr>
          <w:rFonts w:ascii="Times New Roman" w:hAnsi="Times New Roman"/>
          <w:sz w:val="24"/>
          <w:szCs w:val="24"/>
          <w:lang w:val="sr-Latn-RS"/>
        </w:rPr>
        <w:t>)</w:t>
      </w:r>
      <w:r w:rsidRPr="00ED4EB4">
        <w:rPr>
          <w:rFonts w:ascii="Times New Roman" w:hAnsi="Times New Roman"/>
          <w:sz w:val="24"/>
          <w:szCs w:val="24"/>
          <w:lang w:val="sr-Cyrl-CS"/>
        </w:rPr>
        <w:t>-Ђурићи-Брезова главица-</w:t>
      </w:r>
      <w:r w:rsidRPr="00ED4EB4">
        <w:rPr>
          <w:rFonts w:ascii="Times New Roman" w:hAnsi="Times New Roman"/>
          <w:sz w:val="24"/>
          <w:szCs w:val="24"/>
          <w:lang w:val="sr-Latn-RS"/>
        </w:rPr>
        <w:t xml:space="preserve"> O6 (</w:t>
      </w:r>
      <w:r w:rsidRPr="00ED4EB4">
        <w:rPr>
          <w:rFonts w:ascii="Times New Roman" w:hAnsi="Times New Roman"/>
          <w:sz w:val="24"/>
          <w:szCs w:val="24"/>
          <w:lang w:val="sr-Cyrl-CS"/>
        </w:rPr>
        <w:t>Разбојиште</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hAnsi="Times New Roman"/>
          <w:sz w:val="24"/>
          <w:szCs w:val="24"/>
          <w:lang w:val="sr-Cyrl-RS"/>
        </w:rPr>
      </w:pPr>
      <w:r w:rsidRPr="00542ADC">
        <w:rPr>
          <w:rFonts w:ascii="Times New Roman" w:eastAsia="Times New Roman" w:hAnsi="Times New Roman"/>
          <w:b/>
          <w:sz w:val="24"/>
          <w:szCs w:val="24"/>
          <w:lang w:val="sr-Cyrl-CS" w:eastAsia="sr-Latn-CS"/>
        </w:rPr>
        <w:t>О8</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II A 141 (</w:t>
      </w:r>
      <w:r w:rsidRPr="00ED4EB4">
        <w:rPr>
          <w:rFonts w:ascii="Times New Roman" w:hAnsi="Times New Roman"/>
          <w:sz w:val="24"/>
          <w:szCs w:val="24"/>
          <w:lang w:val="sr-Cyrl-CS"/>
        </w:rPr>
        <w:t>Кокорава у Гуњацима</w:t>
      </w:r>
      <w:r w:rsidRPr="00ED4EB4">
        <w:rPr>
          <w:rFonts w:ascii="Times New Roman" w:hAnsi="Times New Roman"/>
          <w:sz w:val="24"/>
          <w:szCs w:val="24"/>
          <w:lang w:val="sr-Latn-RS"/>
        </w:rPr>
        <w:t>)</w:t>
      </w:r>
      <w:r w:rsidRPr="00ED4EB4">
        <w:rPr>
          <w:rFonts w:ascii="Times New Roman" w:hAnsi="Times New Roman"/>
          <w:sz w:val="24"/>
          <w:szCs w:val="24"/>
          <w:lang w:val="sr-Cyrl-CS"/>
        </w:rPr>
        <w:t>-Братачић-Пољане-ОШ у Плушцу-Недељковићи-</w:t>
      </w:r>
      <w:r w:rsidRPr="00ED4EB4">
        <w:rPr>
          <w:rFonts w:ascii="Times New Roman" w:hAnsi="Times New Roman"/>
          <w:sz w:val="24"/>
          <w:szCs w:val="24"/>
        </w:rPr>
        <w:t xml:space="preserve"> II A 141 (</w:t>
      </w:r>
      <w:r w:rsidRPr="00ED4EB4">
        <w:rPr>
          <w:rFonts w:ascii="Times New Roman" w:hAnsi="Times New Roman"/>
          <w:sz w:val="24"/>
          <w:szCs w:val="24"/>
          <w:lang w:val="sr-Cyrl-CS"/>
        </w:rPr>
        <w:t>Т. колиба</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Default="00917232" w:rsidP="00917232">
      <w:pPr>
        <w:spacing w:after="0" w:line="240" w:lineRule="auto"/>
        <w:rPr>
          <w:rFonts w:ascii="Times New Roman" w:eastAsia="Times New Roman" w:hAnsi="Times New Roman"/>
          <w:sz w:val="24"/>
          <w:szCs w:val="24"/>
          <w:lang w:eastAsia="sr-Latn-CS"/>
        </w:rPr>
      </w:pPr>
      <w:r w:rsidRPr="00542ADC">
        <w:rPr>
          <w:rFonts w:ascii="Times New Roman" w:eastAsia="Times New Roman" w:hAnsi="Times New Roman"/>
          <w:b/>
          <w:sz w:val="24"/>
          <w:szCs w:val="24"/>
          <w:lang w:val="sr-Cyrl-CS" w:eastAsia="sr-Latn-CS"/>
        </w:rPr>
        <w:t>О9</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II A 141 (</w:t>
      </w:r>
      <w:r w:rsidRPr="00ED4EB4">
        <w:rPr>
          <w:rFonts w:ascii="Times New Roman" w:hAnsi="Times New Roman"/>
          <w:sz w:val="24"/>
          <w:szCs w:val="24"/>
          <w:lang w:val="sr-Cyrl-RS"/>
        </w:rPr>
        <w:t>Солдатовићи</w:t>
      </w:r>
      <w:r w:rsidRPr="00ED4EB4">
        <w:rPr>
          <w:rFonts w:ascii="Times New Roman" w:hAnsi="Times New Roman"/>
          <w:sz w:val="24"/>
          <w:szCs w:val="24"/>
        </w:rPr>
        <w:t>)</w:t>
      </w:r>
      <w:r w:rsidRPr="00ED4EB4">
        <w:rPr>
          <w:rFonts w:ascii="Times New Roman" w:hAnsi="Times New Roman"/>
          <w:sz w:val="24"/>
          <w:szCs w:val="24"/>
          <w:lang w:val="sr-Cyrl-RS"/>
        </w:rPr>
        <w:t>- Тешманов конак- Младеновићи</w:t>
      </w:r>
      <w:r w:rsidRPr="00ED4EB4">
        <w:rPr>
          <w:rFonts w:ascii="Times New Roman" w:hAnsi="Times New Roman"/>
          <w:sz w:val="24"/>
          <w:szCs w:val="24"/>
          <w:lang w:val="sr-Cyrl-CS"/>
        </w:rPr>
        <w:t xml:space="preserve">- пут Бела Црква-Р.Ставе </w:t>
      </w:r>
      <w:r>
        <w:rPr>
          <w:rFonts w:ascii="Times New Roman" w:hAnsi="Times New Roman"/>
          <w:sz w:val="24"/>
          <w:szCs w:val="24"/>
          <w:lang w:val="sr-Cyrl-CS"/>
        </w:rPr>
        <w:t xml:space="preserve"> са делом поменутог асфалтног пута;</w:t>
      </w:r>
    </w:p>
    <w:p w:rsidR="00917232"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eastAsia="sr-Latn-CS"/>
        </w:rPr>
        <w:t>O10</w:t>
      </w:r>
      <w:r w:rsidRPr="00542ADC">
        <w:rPr>
          <w:rFonts w:ascii="Times New Roman" w:eastAsia="Times New Roman" w:hAnsi="Times New Roman"/>
          <w:sz w:val="24"/>
          <w:szCs w:val="24"/>
          <w:lang w:eastAsia="sr-Latn-CS"/>
        </w:rPr>
        <w:t>-</w:t>
      </w:r>
      <w:r w:rsidRPr="00ED4EB4">
        <w:rPr>
          <w:rFonts w:ascii="Times New Roman" w:hAnsi="Times New Roman"/>
          <w:sz w:val="24"/>
          <w:szCs w:val="24"/>
        </w:rPr>
        <w:t xml:space="preserve">II A 141 </w:t>
      </w:r>
      <w:r>
        <w:rPr>
          <w:rFonts w:ascii="Times New Roman" w:hAnsi="Times New Roman"/>
          <w:sz w:val="24"/>
          <w:szCs w:val="24"/>
        </w:rPr>
        <w:t>(</w:t>
      </w:r>
      <w:r w:rsidRPr="00ED4EB4">
        <w:rPr>
          <w:rFonts w:ascii="Times New Roman" w:hAnsi="Times New Roman"/>
          <w:sz w:val="24"/>
          <w:szCs w:val="24"/>
          <w:lang w:val="sr-Cyrl-CS"/>
        </w:rPr>
        <w:t>Матића мост</w:t>
      </w:r>
      <w:r>
        <w:rPr>
          <w:rFonts w:ascii="Times New Roman" w:hAnsi="Times New Roman"/>
          <w:sz w:val="24"/>
          <w:szCs w:val="24"/>
        </w:rPr>
        <w:t>)</w:t>
      </w:r>
      <w:r w:rsidRPr="00ED4EB4">
        <w:rPr>
          <w:rFonts w:ascii="Times New Roman" w:hAnsi="Times New Roman"/>
          <w:sz w:val="24"/>
          <w:szCs w:val="24"/>
          <w:lang w:val="sr-Cyrl-CS"/>
        </w:rPr>
        <w:t xml:space="preserve">-депонија у Белотићу-дом у Белотићу- </w:t>
      </w:r>
      <w:proofErr w:type="gramStart"/>
      <w:r>
        <w:rPr>
          <w:rFonts w:ascii="Times New Roman" w:hAnsi="Times New Roman"/>
          <w:sz w:val="24"/>
          <w:szCs w:val="24"/>
          <w:lang w:val="sr-Cyrl-CS"/>
        </w:rPr>
        <w:t>тромеђа  Белотић</w:t>
      </w:r>
      <w:proofErr w:type="gramEnd"/>
      <w:r>
        <w:rPr>
          <w:rFonts w:ascii="Times New Roman" w:hAnsi="Times New Roman"/>
          <w:sz w:val="24"/>
          <w:szCs w:val="24"/>
          <w:lang w:val="sr-Cyrl-CS"/>
        </w:rPr>
        <w:t xml:space="preserve">, Бастав и </w:t>
      </w:r>
      <w:r w:rsidRPr="00ED4EB4">
        <w:rPr>
          <w:rFonts w:ascii="Times New Roman" w:hAnsi="Times New Roman"/>
          <w:sz w:val="24"/>
          <w:szCs w:val="24"/>
          <w:lang w:val="sr-Cyrl-CS"/>
        </w:rPr>
        <w:t>Б. Црква</w:t>
      </w:r>
      <w:r>
        <w:rPr>
          <w:rFonts w:ascii="Times New Roman" w:hAnsi="Times New Roman"/>
          <w:sz w:val="24"/>
          <w:szCs w:val="24"/>
          <w:lang w:val="sr-Cyrl-CS"/>
        </w:rPr>
        <w:t>;</w:t>
      </w:r>
    </w:p>
    <w:p w:rsidR="00917232" w:rsidRPr="00EC1082" w:rsidRDefault="00917232" w:rsidP="00917232">
      <w:pPr>
        <w:spacing w:after="0" w:line="240" w:lineRule="auto"/>
        <w:rPr>
          <w:rFonts w:ascii="Times New Roman" w:eastAsia="Times New Roman" w:hAnsi="Times New Roman"/>
          <w:sz w:val="24"/>
          <w:szCs w:val="24"/>
          <w:lang w:eastAsia="sr-Latn-CS"/>
        </w:rPr>
      </w:pPr>
      <w:r>
        <w:rPr>
          <w:rFonts w:ascii="Times New Roman" w:hAnsi="Times New Roman"/>
          <w:b/>
          <w:sz w:val="24"/>
          <w:szCs w:val="24"/>
          <w:lang w:val="sr-Cyrl-CS"/>
        </w:rPr>
        <w:t xml:space="preserve">О11- </w:t>
      </w:r>
      <w:r>
        <w:rPr>
          <w:rFonts w:ascii="Times New Roman" w:hAnsi="Times New Roman"/>
          <w:sz w:val="24"/>
          <w:szCs w:val="24"/>
          <w:lang w:val="sr-Cyrl-CS"/>
        </w:rPr>
        <w:t xml:space="preserve">Дом у Белотићу- </w:t>
      </w:r>
      <w:r w:rsidRPr="00ED4EB4">
        <w:rPr>
          <w:rFonts w:ascii="Times New Roman" w:hAnsi="Times New Roman"/>
          <w:sz w:val="24"/>
          <w:szCs w:val="24"/>
          <w:lang w:val="sr-Cyrl-CS"/>
        </w:rPr>
        <w:t>Буковача– Дом у Комирићу –Ђурићи –О8</w:t>
      </w:r>
      <w:r>
        <w:rPr>
          <w:rFonts w:ascii="Times New Roman" w:hAnsi="Times New Roman"/>
          <w:sz w:val="24"/>
          <w:szCs w:val="24"/>
          <w:lang w:val="sr-Cyrl-CS"/>
        </w:rPr>
        <w:t>;</w:t>
      </w:r>
    </w:p>
    <w:p w:rsidR="00917232"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2</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 </w:t>
      </w:r>
      <w:r w:rsidRPr="00ED4EB4">
        <w:rPr>
          <w:rFonts w:ascii="Times New Roman" w:hAnsi="Times New Roman"/>
          <w:sz w:val="24"/>
          <w:szCs w:val="24"/>
          <w:lang w:val="sr-Cyrl-RS"/>
        </w:rPr>
        <w:t>Б 27 (</w:t>
      </w:r>
      <w:r w:rsidRPr="00ED4EB4">
        <w:rPr>
          <w:rFonts w:ascii="Times New Roman" w:hAnsi="Times New Roman"/>
          <w:sz w:val="24"/>
          <w:szCs w:val="24"/>
          <w:lang w:val="sr-Cyrl-CS"/>
        </w:rPr>
        <w:t xml:space="preserve">уз Коњушицу)-магацин у Коњуши-Горња мала-Вис- </w:t>
      </w:r>
      <w:r w:rsidRPr="00ED4EB4">
        <w:rPr>
          <w:rFonts w:ascii="Times New Roman" w:hAnsi="Times New Roman"/>
          <w:sz w:val="24"/>
          <w:szCs w:val="24"/>
        </w:rPr>
        <w:t xml:space="preserve"> II A 141 </w:t>
      </w:r>
      <w:r w:rsidRPr="00ED4EB4">
        <w:rPr>
          <w:rFonts w:ascii="Times New Roman" w:hAnsi="Times New Roman"/>
          <w:sz w:val="24"/>
          <w:szCs w:val="24"/>
          <w:lang w:val="sr-Cyrl-RS"/>
        </w:rPr>
        <w:t>(</w:t>
      </w:r>
      <w:r w:rsidRPr="00ED4EB4">
        <w:rPr>
          <w:rFonts w:ascii="Times New Roman" w:hAnsi="Times New Roman"/>
          <w:sz w:val="24"/>
          <w:szCs w:val="24"/>
          <w:lang w:val="sr-Cyrl-CS"/>
        </w:rPr>
        <w:t>Тојина колиба)</w:t>
      </w:r>
      <w:r>
        <w:rPr>
          <w:rFonts w:ascii="Times New Roman" w:hAnsi="Times New Roman"/>
          <w:sz w:val="24"/>
          <w:szCs w:val="24"/>
          <w:lang w:val="sr-Cyrl-CS"/>
        </w:rPr>
        <w:t>;</w:t>
      </w:r>
    </w:p>
    <w:p w:rsidR="00917232" w:rsidRPr="004F4E64" w:rsidRDefault="00917232" w:rsidP="00917232">
      <w:pPr>
        <w:spacing w:after="0" w:line="240" w:lineRule="auto"/>
        <w:rPr>
          <w:rFonts w:ascii="Times New Roman" w:hAnsi="Times New Roman"/>
          <w:sz w:val="24"/>
          <w:szCs w:val="24"/>
          <w:lang w:val="sr-Cyrl-RS"/>
        </w:rPr>
      </w:pPr>
      <w:r>
        <w:rPr>
          <w:rFonts w:ascii="Times New Roman" w:hAnsi="Times New Roman"/>
          <w:b/>
          <w:sz w:val="24"/>
          <w:szCs w:val="24"/>
          <w:lang w:val="sr-Cyrl-CS"/>
        </w:rPr>
        <w:t xml:space="preserve">О13- </w:t>
      </w:r>
      <w:r w:rsidRPr="00ED4EB4">
        <w:rPr>
          <w:rFonts w:ascii="Times New Roman" w:hAnsi="Times New Roman"/>
          <w:sz w:val="24"/>
          <w:szCs w:val="24"/>
        </w:rPr>
        <w:t>II A 141</w:t>
      </w:r>
      <w:r>
        <w:rPr>
          <w:rFonts w:ascii="Times New Roman" w:hAnsi="Times New Roman"/>
          <w:sz w:val="24"/>
          <w:szCs w:val="24"/>
          <w:lang w:val="sr-Cyrl-RS"/>
        </w:rPr>
        <w:t xml:space="preserve"> (Сушара)- О8(ОШ у Плушцу),</w:t>
      </w:r>
    </w:p>
    <w:p w:rsidR="00917232" w:rsidRPr="00542ADC" w:rsidRDefault="00917232" w:rsidP="00917232">
      <w:pPr>
        <w:spacing w:after="0" w:line="240" w:lineRule="auto"/>
        <w:rPr>
          <w:rFonts w:ascii="Times New Roman" w:eastAsia="Times New Roman" w:hAnsi="Times New Roman"/>
          <w:sz w:val="24"/>
          <w:szCs w:val="24"/>
          <w:lang w:val="sr-Cyrl-CS" w:eastAsia="sr-Latn-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4</w:t>
      </w:r>
      <w:r w:rsidRPr="00542ADC">
        <w:rPr>
          <w:rFonts w:ascii="Times New Roman" w:eastAsia="Times New Roman" w:hAnsi="Times New Roman"/>
          <w:b/>
          <w:sz w:val="24"/>
          <w:szCs w:val="24"/>
          <w:lang w:val="sr-Cyrl-CS" w:eastAsia="sr-Latn-CS"/>
        </w:rPr>
        <w:t xml:space="preserve">- </w:t>
      </w:r>
      <w:r w:rsidRPr="00ED4EB4">
        <w:rPr>
          <w:rFonts w:ascii="Times New Roman" w:hAnsi="Times New Roman"/>
          <w:sz w:val="24"/>
          <w:szCs w:val="24"/>
          <w:lang w:val="sr-Latn-RS"/>
        </w:rPr>
        <w:t xml:space="preserve">II A 143 </w:t>
      </w:r>
      <w:r w:rsidRPr="00ED4EB4">
        <w:rPr>
          <w:rFonts w:ascii="Times New Roman" w:hAnsi="Times New Roman"/>
          <w:sz w:val="24"/>
          <w:szCs w:val="24"/>
          <w:lang w:val="sr-Cyrl-RS"/>
        </w:rPr>
        <w:t>(</w:t>
      </w:r>
      <w:r w:rsidRPr="00ED4EB4">
        <w:rPr>
          <w:rFonts w:ascii="Times New Roman" w:hAnsi="Times New Roman"/>
          <w:sz w:val="24"/>
          <w:szCs w:val="24"/>
          <w:lang w:val="sr-Cyrl-CS"/>
        </w:rPr>
        <w:t xml:space="preserve">ОШ Драгодол)-Осоје-Атар- Тисовик- </w:t>
      </w:r>
      <w:r>
        <w:rPr>
          <w:rFonts w:ascii="Times New Roman" w:hAnsi="Times New Roman"/>
          <w:sz w:val="24"/>
          <w:szCs w:val="24"/>
          <w:lang w:val="sr-Cyrl-RS"/>
        </w:rPr>
        <w:t>Тешићи – Горња Оровица;</w:t>
      </w:r>
    </w:p>
    <w:p w:rsidR="00917232" w:rsidRPr="00ED4EB4" w:rsidRDefault="00917232" w:rsidP="00917232">
      <w:pPr>
        <w:spacing w:after="0" w:line="240" w:lineRule="auto"/>
        <w:rPr>
          <w:rFonts w:ascii="Times New Roman" w:eastAsia="Times New Roman" w:hAnsi="Times New Roman"/>
          <w:sz w:val="24"/>
          <w:szCs w:val="24"/>
          <w:lang w:val="sr-Cyrl-CS" w:eastAsia="sr-Latn-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5</w:t>
      </w:r>
      <w:r w:rsidRPr="00ED4EB4">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A 141 </w:t>
      </w:r>
      <w:r w:rsidRPr="00ED4EB4">
        <w:rPr>
          <w:rFonts w:ascii="Times New Roman" w:hAnsi="Times New Roman"/>
          <w:sz w:val="24"/>
          <w:szCs w:val="24"/>
          <w:lang w:val="sr-Cyrl-RS"/>
        </w:rPr>
        <w:t>(</w:t>
      </w:r>
      <w:r w:rsidRPr="00ED4EB4">
        <w:rPr>
          <w:rFonts w:ascii="Times New Roman" w:hAnsi="Times New Roman"/>
          <w:sz w:val="24"/>
          <w:szCs w:val="24"/>
          <w:lang w:val="sr-Cyrl-CS"/>
        </w:rPr>
        <w:t>Станојевац)-</w:t>
      </w:r>
      <w:r>
        <w:rPr>
          <w:rFonts w:ascii="Times New Roman" w:hAnsi="Times New Roman"/>
          <w:sz w:val="24"/>
          <w:szCs w:val="24"/>
          <w:lang w:val="sr-Cyrl-CS"/>
        </w:rPr>
        <w:t>Поточари</w:t>
      </w:r>
      <w:r w:rsidRPr="00ED4EB4">
        <w:rPr>
          <w:rFonts w:ascii="Times New Roman" w:hAnsi="Times New Roman"/>
          <w:sz w:val="24"/>
          <w:szCs w:val="24"/>
          <w:lang w:val="sr-Cyrl-CS"/>
        </w:rPr>
        <w:t>-</w:t>
      </w:r>
      <w:r w:rsidRPr="00ED4EB4">
        <w:rPr>
          <w:rFonts w:ascii="Times New Roman" w:hAnsi="Times New Roman"/>
          <w:sz w:val="24"/>
          <w:szCs w:val="24"/>
        </w:rPr>
        <w:t xml:space="preserve"> II </w:t>
      </w:r>
      <w:r w:rsidRPr="00ED4EB4">
        <w:rPr>
          <w:rFonts w:ascii="Times New Roman" w:hAnsi="Times New Roman"/>
          <w:sz w:val="24"/>
          <w:szCs w:val="24"/>
          <w:lang w:val="sr-Cyrl-RS"/>
        </w:rPr>
        <w:t>Б 335 (</w:t>
      </w:r>
      <w:r w:rsidRPr="00ED4EB4">
        <w:rPr>
          <w:rFonts w:ascii="Times New Roman" w:hAnsi="Times New Roman"/>
          <w:sz w:val="24"/>
          <w:szCs w:val="24"/>
          <w:lang w:val="sr-Cyrl-CS"/>
        </w:rPr>
        <w:t>М</w:t>
      </w:r>
      <w:r>
        <w:rPr>
          <w:rFonts w:ascii="Times New Roman" w:hAnsi="Times New Roman"/>
          <w:sz w:val="24"/>
          <w:szCs w:val="24"/>
          <w:lang w:val="sr-Cyrl-CS"/>
        </w:rPr>
        <w:t>итрова радионица</w:t>
      </w:r>
      <w:r w:rsidRPr="00ED4EB4">
        <w:rPr>
          <w:rFonts w:ascii="Times New Roman" w:hAnsi="Times New Roman"/>
          <w:sz w:val="24"/>
          <w:szCs w:val="24"/>
          <w:lang w:val="sr-Cyrl-CS"/>
        </w:rPr>
        <w:t>)</w:t>
      </w:r>
      <w:r>
        <w:rPr>
          <w:rFonts w:ascii="Times New Roman" w:hAnsi="Times New Roman"/>
          <w:sz w:val="24"/>
          <w:szCs w:val="24"/>
          <w:lang w:val="sr-Cyrl-CS"/>
        </w:rPr>
        <w:t>;</w:t>
      </w:r>
    </w:p>
    <w:p w:rsidR="00917232" w:rsidRPr="0006161E"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6</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II A 143 </w:t>
      </w:r>
      <w:r>
        <w:rPr>
          <w:rFonts w:ascii="Times New Roman" w:hAnsi="Times New Roman"/>
          <w:sz w:val="24"/>
          <w:szCs w:val="24"/>
          <w:lang w:val="sr-Cyrl-CS"/>
        </w:rPr>
        <w:t>Саватића воденица- Саватићи- Ђермановићи- Гачине воде;</w:t>
      </w:r>
    </w:p>
    <w:p w:rsidR="00917232" w:rsidRPr="004F4E64" w:rsidRDefault="00917232" w:rsidP="00917232">
      <w:pPr>
        <w:spacing w:after="0" w:line="240" w:lineRule="auto"/>
        <w:rPr>
          <w:rFonts w:ascii="Times New Roman" w:eastAsia="Times New Roman" w:hAnsi="Times New Roman"/>
          <w:sz w:val="24"/>
          <w:szCs w:val="24"/>
          <w:lang w:val="sr-Cyrl-CS" w:eastAsia="sr-Latn-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7</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A 141 </w:t>
      </w:r>
      <w:r w:rsidRPr="00ED4EB4">
        <w:rPr>
          <w:rFonts w:ascii="Times New Roman" w:hAnsi="Times New Roman"/>
          <w:sz w:val="24"/>
          <w:szCs w:val="24"/>
          <w:lang w:val="sr-Cyrl-RS"/>
        </w:rPr>
        <w:t>(</w:t>
      </w:r>
      <w:r w:rsidRPr="00ED4EB4">
        <w:rPr>
          <w:rFonts w:ascii="Times New Roman" w:hAnsi="Times New Roman"/>
          <w:sz w:val="24"/>
          <w:szCs w:val="24"/>
          <w:lang w:val="sr-Cyrl-CS"/>
        </w:rPr>
        <w:t>Пресека)-Асанка-</w:t>
      </w:r>
      <w:r>
        <w:rPr>
          <w:rFonts w:ascii="Times New Roman" w:hAnsi="Times New Roman"/>
          <w:sz w:val="24"/>
          <w:szCs w:val="24"/>
          <w:lang w:val="sr-Cyrl-CS"/>
        </w:rPr>
        <w:t>школа у Царини</w:t>
      </w:r>
      <w:r w:rsidRPr="00ED4EB4">
        <w:rPr>
          <w:rFonts w:ascii="Times New Roman" w:hAnsi="Times New Roman"/>
          <w:sz w:val="24"/>
          <w:szCs w:val="24"/>
          <w:lang w:val="sr-Cyrl-CS"/>
        </w:rPr>
        <w:t>-</w:t>
      </w:r>
      <w:r w:rsidRPr="00ED4EB4">
        <w:rPr>
          <w:rFonts w:ascii="Times New Roman" w:hAnsi="Times New Roman"/>
          <w:sz w:val="24"/>
          <w:szCs w:val="24"/>
        </w:rPr>
        <w:t xml:space="preserve">II </w:t>
      </w:r>
      <w:r w:rsidRPr="00ED4EB4">
        <w:rPr>
          <w:rFonts w:ascii="Times New Roman" w:hAnsi="Times New Roman"/>
          <w:sz w:val="24"/>
          <w:szCs w:val="24"/>
          <w:lang w:val="sr-Cyrl-RS"/>
        </w:rPr>
        <w:t>Б 335 (</w:t>
      </w:r>
      <w:r w:rsidRPr="00ED4EB4">
        <w:rPr>
          <w:rFonts w:ascii="Times New Roman" w:hAnsi="Times New Roman"/>
          <w:sz w:val="24"/>
          <w:szCs w:val="24"/>
          <w:lang w:val="sr-Cyrl-CS"/>
        </w:rPr>
        <w:t>М</w:t>
      </w:r>
      <w:r>
        <w:rPr>
          <w:rFonts w:ascii="Times New Roman" w:hAnsi="Times New Roman"/>
          <w:sz w:val="24"/>
          <w:szCs w:val="24"/>
          <w:lang w:val="sr-Cyrl-CS"/>
        </w:rPr>
        <w:t>итрова радионица</w:t>
      </w:r>
      <w:r w:rsidRPr="00ED4EB4">
        <w:rPr>
          <w:rFonts w:ascii="Times New Roman" w:hAnsi="Times New Roman"/>
          <w:sz w:val="24"/>
          <w:szCs w:val="24"/>
          <w:lang w:val="sr-Cyrl-CS"/>
        </w:rPr>
        <w:t>)</w:t>
      </w:r>
      <w:r>
        <w:rPr>
          <w:rFonts w:ascii="Times New Roman" w:hAnsi="Times New Roman"/>
          <w:sz w:val="24"/>
          <w:szCs w:val="24"/>
          <w:lang w:val="sr-Cyrl-CS"/>
        </w:rPr>
        <w:t>;</w:t>
      </w:r>
    </w:p>
    <w:p w:rsidR="00917232" w:rsidRDefault="00917232" w:rsidP="00917232">
      <w:pPr>
        <w:spacing w:after="0" w:line="240" w:lineRule="auto"/>
        <w:rPr>
          <w:rFonts w:ascii="Times New Roman" w:hAnsi="Times New Roman"/>
          <w:sz w:val="24"/>
          <w:szCs w:val="24"/>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8</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Cyrl-CS"/>
        </w:rPr>
        <w:t>Пецка-Ђурићи-Јаловик-</w:t>
      </w:r>
      <w:r w:rsidRPr="00ED4EB4">
        <w:rPr>
          <w:rFonts w:ascii="Times New Roman" w:hAnsi="Times New Roman"/>
          <w:sz w:val="24"/>
          <w:szCs w:val="24"/>
          <w:lang w:val="sr-Latn-RS"/>
        </w:rPr>
        <w:t xml:space="preserve"> II A 143 </w:t>
      </w:r>
      <w:r w:rsidRPr="00ED4EB4">
        <w:rPr>
          <w:rFonts w:ascii="Times New Roman" w:hAnsi="Times New Roman"/>
          <w:sz w:val="24"/>
          <w:szCs w:val="24"/>
          <w:lang w:val="sr-Cyrl-RS"/>
        </w:rPr>
        <w:t>(</w:t>
      </w:r>
      <w:r w:rsidRPr="00ED4EB4">
        <w:rPr>
          <w:rFonts w:ascii="Times New Roman" w:hAnsi="Times New Roman"/>
          <w:sz w:val="24"/>
          <w:szCs w:val="24"/>
          <w:lang w:val="sr-Cyrl-CS"/>
        </w:rPr>
        <w:t>Ива)</w:t>
      </w:r>
      <w:r>
        <w:rPr>
          <w:rFonts w:ascii="Times New Roman" w:hAnsi="Times New Roman"/>
          <w:sz w:val="24"/>
          <w:szCs w:val="24"/>
          <w:lang w:val="sr-Cyrl-CS"/>
        </w:rPr>
        <w:t>.</w:t>
      </w:r>
    </w:p>
    <w:p w:rsidR="00E73658" w:rsidRDefault="00E73658" w:rsidP="00AC0FF1">
      <w:pPr>
        <w:spacing w:after="0" w:line="240" w:lineRule="auto"/>
        <w:rPr>
          <w:sz w:val="24"/>
          <w:szCs w:val="24"/>
        </w:rPr>
      </w:pPr>
    </w:p>
    <w:p w:rsidR="00917232" w:rsidRPr="00E73658" w:rsidRDefault="00917232" w:rsidP="00AC0FF1">
      <w:pPr>
        <w:spacing w:after="0" w:line="240" w:lineRule="auto"/>
        <w:rPr>
          <w:rFonts w:ascii="Times New Roman" w:hAnsi="Times New Roman" w:cs="Times New Roman"/>
          <w:sz w:val="24"/>
          <w:szCs w:val="24"/>
        </w:rPr>
      </w:pPr>
      <w:proofErr w:type="spellStart"/>
      <w:r w:rsidRPr="00E73658">
        <w:rPr>
          <w:rFonts w:ascii="Times New Roman" w:hAnsi="Times New Roman" w:cs="Times New Roman"/>
          <w:sz w:val="24"/>
          <w:szCs w:val="24"/>
        </w:rPr>
        <w:t>Под</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критичне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правце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спадају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сви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локални</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некатегорисани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који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припадају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планинском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делу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Општине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и </w:t>
      </w:r>
      <w:proofErr w:type="spellStart"/>
      <w:proofErr w:type="gramStart"/>
      <w:r w:rsidRPr="00E73658">
        <w:rPr>
          <w:rFonts w:ascii="Times New Roman" w:hAnsi="Times New Roman" w:cs="Times New Roman"/>
          <w:sz w:val="24"/>
          <w:szCs w:val="24"/>
        </w:rPr>
        <w:t>то</w:t>
      </w:r>
      <w:proofErr w:type="spellEnd"/>
      <w:r w:rsidRPr="00E73658">
        <w:rPr>
          <w:rFonts w:ascii="Times New Roman" w:hAnsi="Times New Roman" w:cs="Times New Roman"/>
          <w:sz w:val="24"/>
          <w:szCs w:val="24"/>
        </w:rPr>
        <w:t xml:space="preserve"> :</w:t>
      </w:r>
      <w:proofErr w:type="gramEnd"/>
    </w:p>
    <w:p w:rsidR="00E73658" w:rsidRPr="00AC0FF1" w:rsidRDefault="00E73658" w:rsidP="00AC0FF1">
      <w:pPr>
        <w:spacing w:after="0" w:line="240" w:lineRule="auto"/>
        <w:rPr>
          <w:sz w:val="24"/>
          <w:szCs w:val="24"/>
        </w:rPr>
      </w:pPr>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Локални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Остружањ</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сушара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Лопатањ</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Разбојиште</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Ива</w:t>
      </w:r>
      <w:proofErr w:type="spellEnd"/>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Пецка</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Јаловик</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Ива</w:t>
      </w:r>
      <w:proofErr w:type="spellEnd"/>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lastRenderedPageBreak/>
        <w:t>Богданић</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Јаловик</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Ива</w:t>
      </w:r>
      <w:proofErr w:type="spellEnd"/>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Општински</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некатегорисани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путеви</w:t>
      </w:r>
      <w:proofErr w:type="spellEnd"/>
      <w:r w:rsidRPr="00E73658">
        <w:rPr>
          <w:rFonts w:ascii="Times New Roman" w:hAnsi="Times New Roman" w:cs="Times New Roman"/>
          <w:sz w:val="24"/>
          <w:szCs w:val="24"/>
        </w:rPr>
        <w:t xml:space="preserve"> у МЗ </w:t>
      </w:r>
      <w:proofErr w:type="spellStart"/>
      <w:r w:rsidRPr="00E73658">
        <w:rPr>
          <w:rFonts w:ascii="Times New Roman" w:hAnsi="Times New Roman" w:cs="Times New Roman"/>
          <w:sz w:val="24"/>
          <w:szCs w:val="24"/>
        </w:rPr>
        <w:t>Драгодол</w:t>
      </w:r>
      <w:proofErr w:type="spellEnd"/>
      <w:r w:rsidRPr="00E73658">
        <w:rPr>
          <w:rFonts w:ascii="Times New Roman" w:hAnsi="Times New Roman" w:cs="Times New Roman"/>
          <w:sz w:val="24"/>
          <w:szCs w:val="24"/>
        </w:rPr>
        <w:t xml:space="preserve">, МЗ </w:t>
      </w:r>
      <w:proofErr w:type="spellStart"/>
      <w:r w:rsidRPr="00E73658">
        <w:rPr>
          <w:rFonts w:ascii="Times New Roman" w:hAnsi="Times New Roman" w:cs="Times New Roman"/>
          <w:sz w:val="24"/>
          <w:szCs w:val="24"/>
        </w:rPr>
        <w:t>Царина</w:t>
      </w:r>
      <w:proofErr w:type="spellEnd"/>
      <w:r w:rsidRPr="00E73658">
        <w:rPr>
          <w:rFonts w:ascii="Times New Roman" w:hAnsi="Times New Roman" w:cs="Times New Roman"/>
          <w:sz w:val="24"/>
          <w:szCs w:val="24"/>
        </w:rPr>
        <w:t xml:space="preserve"> и МЗ </w:t>
      </w:r>
      <w:proofErr w:type="spellStart"/>
      <w:r w:rsidRPr="00E73658">
        <w:rPr>
          <w:rFonts w:ascii="Times New Roman" w:hAnsi="Times New Roman" w:cs="Times New Roman"/>
          <w:sz w:val="24"/>
          <w:szCs w:val="24"/>
        </w:rPr>
        <w:t>Сarina</w:t>
      </w:r>
      <w:proofErr w:type="spellEnd"/>
      <w:r w:rsidRPr="00E73658">
        <w:rPr>
          <w:rFonts w:ascii="Times New Roman" w:hAnsi="Times New Roman" w:cs="Times New Roman"/>
          <w:sz w:val="24"/>
          <w:szCs w:val="24"/>
        </w:rPr>
        <w:t xml:space="preserve"> </w:t>
      </w:r>
    </w:p>
    <w:p w:rsidR="00917232" w:rsidRDefault="00917232" w:rsidP="00917232">
      <w:pPr>
        <w:spacing w:after="0" w:line="240" w:lineRule="auto"/>
        <w:jc w:val="both"/>
        <w:rPr>
          <w:sz w:val="24"/>
          <w:szCs w:val="24"/>
        </w:rPr>
      </w:pPr>
    </w:p>
    <w:p w:rsidR="00917232" w:rsidRPr="00E73658" w:rsidRDefault="00917232" w:rsidP="00AC0FF1">
      <w:pPr>
        <w:spacing w:after="0" w:line="240" w:lineRule="auto"/>
        <w:jc w:val="both"/>
        <w:rPr>
          <w:rFonts w:ascii="Times New Roman" w:hAnsi="Times New Roman" w:cs="Times New Roman"/>
          <w:sz w:val="24"/>
          <w:szCs w:val="24"/>
          <w:lang w:val="sr-Cyrl-RS"/>
        </w:rPr>
      </w:pPr>
      <w:proofErr w:type="spellStart"/>
      <w:r w:rsidRPr="00E73658">
        <w:rPr>
          <w:rFonts w:ascii="Times New Roman" w:hAnsi="Times New Roman" w:cs="Times New Roman"/>
          <w:sz w:val="24"/>
          <w:szCs w:val="24"/>
        </w:rPr>
        <w:t>Kaко</w:t>
      </w:r>
      <w:proofErr w:type="spellEnd"/>
      <w:r w:rsidRPr="00E73658">
        <w:rPr>
          <w:rFonts w:ascii="Times New Roman" w:hAnsi="Times New Roman" w:cs="Times New Roman"/>
          <w:sz w:val="24"/>
          <w:szCs w:val="24"/>
        </w:rPr>
        <w:t xml:space="preserve"> </w:t>
      </w:r>
      <w:r w:rsidRPr="00E73658">
        <w:rPr>
          <w:rFonts w:ascii="Times New Roman" w:hAnsi="Times New Roman" w:cs="Times New Roman"/>
          <w:sz w:val="24"/>
          <w:szCs w:val="24"/>
          <w:lang w:val="sr-Cyrl-RS"/>
        </w:rPr>
        <w:t>снежне падавине у току месеца јануара, фебруара и марта 201</w:t>
      </w:r>
      <w:r w:rsidR="00687DF7">
        <w:rPr>
          <w:rFonts w:ascii="Times New Roman" w:hAnsi="Times New Roman" w:cs="Times New Roman"/>
          <w:sz w:val="24"/>
          <w:szCs w:val="24"/>
          <w:lang w:val="sr-Cyrl-RS"/>
        </w:rPr>
        <w:t>9</w:t>
      </w:r>
      <w:r w:rsidRPr="00E73658">
        <w:rPr>
          <w:rFonts w:ascii="Times New Roman" w:hAnsi="Times New Roman" w:cs="Times New Roman"/>
          <w:sz w:val="24"/>
          <w:szCs w:val="24"/>
          <w:lang w:val="sr-Cyrl-RS"/>
        </w:rPr>
        <w:t>. године нису биле великог интезитета, углавном</w:t>
      </w:r>
      <w:r w:rsidR="00CD45E1">
        <w:rPr>
          <w:rFonts w:ascii="Times New Roman" w:hAnsi="Times New Roman" w:cs="Times New Roman"/>
          <w:sz w:val="24"/>
          <w:szCs w:val="24"/>
          <w:lang w:val="sr-Cyrl-RS"/>
        </w:rPr>
        <w:t xml:space="preserve"> </w:t>
      </w:r>
      <w:r w:rsidRPr="00E73658">
        <w:rPr>
          <w:rFonts w:ascii="Times New Roman" w:hAnsi="Times New Roman" w:cs="Times New Roman"/>
          <w:sz w:val="24"/>
          <w:szCs w:val="24"/>
          <w:lang w:val="sr-Cyrl-RS"/>
        </w:rPr>
        <w:t>су највеће потребе за зимским одржавањем биле управо на горе наведеним путним правцима, тј у МЗ Драгодол, МЗ Скадар, МЗ Царина и вишим деловима МЗ Лопатањ и МЗ Црниљево.</w:t>
      </w:r>
    </w:p>
    <w:p w:rsidR="00917232" w:rsidRPr="00E73658" w:rsidRDefault="00917232" w:rsidP="00AC0FF1">
      <w:p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Чишћење снега у сеоском подручју углавном је вршено тракторима и то:</w:t>
      </w:r>
    </w:p>
    <w:p w:rsidR="00917232" w:rsidRPr="00E73658" w:rsidRDefault="00917232" w:rsidP="00917232">
      <w:pPr>
        <w:spacing w:after="0" w:line="240" w:lineRule="auto"/>
        <w:ind w:left="1125"/>
        <w:jc w:val="both"/>
        <w:rPr>
          <w:rFonts w:ascii="Times New Roman" w:hAnsi="Times New Roman" w:cs="Times New Roman"/>
          <w:sz w:val="24"/>
          <w:szCs w:val="24"/>
          <w:lang w:val="sr-Cyrl-RS"/>
        </w:rPr>
      </w:pPr>
    </w:p>
    <w:p w:rsidR="00917232" w:rsidRPr="00E73658" w:rsidRDefault="00917232" w:rsidP="00917232">
      <w:pPr>
        <w:numPr>
          <w:ilvl w:val="0"/>
          <w:numId w:val="7"/>
        </w:num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Трактор Беларус 82</w:t>
      </w:r>
    </w:p>
    <w:p w:rsidR="00917232" w:rsidRPr="00E73658" w:rsidRDefault="00917232" w:rsidP="00917232">
      <w:pPr>
        <w:numPr>
          <w:ilvl w:val="0"/>
          <w:numId w:val="7"/>
        </w:num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Трактор Раковица 76 ДВ</w:t>
      </w:r>
    </w:p>
    <w:p w:rsidR="00917232" w:rsidRPr="00E73658" w:rsidRDefault="00917232" w:rsidP="00917232">
      <w:pPr>
        <w:spacing w:after="0" w:line="240" w:lineRule="auto"/>
        <w:ind w:left="720"/>
        <w:jc w:val="both"/>
        <w:rPr>
          <w:rFonts w:ascii="Times New Roman" w:hAnsi="Times New Roman" w:cs="Times New Roman"/>
          <w:sz w:val="24"/>
          <w:szCs w:val="24"/>
          <w:lang w:val="sr-Cyrl-RS"/>
        </w:rPr>
      </w:pPr>
    </w:p>
    <w:p w:rsidR="00917232" w:rsidRPr="00E73658" w:rsidRDefault="00917232" w:rsidP="00917232">
      <w:p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На подручју варошице Осечина чишћење снега су вршиле комбиноване машине</w:t>
      </w:r>
      <w:r w:rsidR="00AC0FF1" w:rsidRPr="00E73658">
        <w:rPr>
          <w:rFonts w:ascii="Times New Roman" w:hAnsi="Times New Roman" w:cs="Times New Roman"/>
          <w:sz w:val="24"/>
          <w:szCs w:val="24"/>
        </w:rPr>
        <w:t xml:space="preserve"> </w:t>
      </w:r>
      <w:r w:rsidRPr="00E73658">
        <w:rPr>
          <w:rFonts w:ascii="Times New Roman" w:hAnsi="Times New Roman" w:cs="Times New Roman"/>
          <w:sz w:val="24"/>
          <w:szCs w:val="24"/>
          <w:lang w:val="sr-Cyrl-RS"/>
        </w:rPr>
        <w:t>ЈЦБ 4ЦХ – 2 комада</w:t>
      </w:r>
      <w:r w:rsidR="00C75E11">
        <w:rPr>
          <w:rFonts w:ascii="Times New Roman" w:hAnsi="Times New Roman" w:cs="Times New Roman"/>
          <w:sz w:val="24"/>
          <w:szCs w:val="24"/>
          <w:lang w:val="sr-Cyrl-RS"/>
        </w:rPr>
        <w:t xml:space="preserve"> и грејдер</w:t>
      </w:r>
    </w:p>
    <w:p w:rsidR="00917232" w:rsidRDefault="00917232" w:rsidP="00917232">
      <w:p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 xml:space="preserve">Такође је за поливање тротоара и јавних површина утрошено око </w:t>
      </w:r>
      <w:r w:rsidR="00C75E11">
        <w:rPr>
          <w:rFonts w:ascii="Times New Roman" w:hAnsi="Times New Roman" w:cs="Times New Roman"/>
          <w:sz w:val="24"/>
          <w:szCs w:val="24"/>
          <w:lang w:val="sr-Cyrl-RS"/>
        </w:rPr>
        <w:t>3</w:t>
      </w:r>
      <w:r w:rsidRPr="00E73658">
        <w:rPr>
          <w:rFonts w:ascii="Times New Roman" w:hAnsi="Times New Roman" w:cs="Times New Roman"/>
          <w:sz w:val="24"/>
          <w:szCs w:val="24"/>
          <w:lang w:val="sr-Cyrl-RS"/>
        </w:rPr>
        <w:t>000 литара натријум хипохлорида.</w:t>
      </w:r>
    </w:p>
    <w:p w:rsidR="00C75E11" w:rsidRPr="005115D9" w:rsidRDefault="00C75E11" w:rsidP="00C75E11">
      <w:pPr>
        <w:jc w:val="both"/>
        <w:rPr>
          <w:rFonts w:ascii="Times New Roman" w:hAnsi="Times New Roman" w:cs="Times New Roman"/>
          <w:sz w:val="24"/>
          <w:szCs w:val="24"/>
          <w:lang w:val="sr-Cyrl-RS"/>
        </w:rPr>
      </w:pPr>
      <w:r w:rsidRPr="005115D9">
        <w:rPr>
          <w:rFonts w:ascii="Times New Roman" w:hAnsi="Times New Roman" w:cs="Times New Roman"/>
          <w:sz w:val="24"/>
          <w:szCs w:val="24"/>
          <w:lang w:val="sr-Cyrl-RS"/>
        </w:rPr>
        <w:t>У току периода од 01.01.2019. до 31.03.2019. године део механизације ЈКП ''Осечина'' је радио на зимском одржавању путева у Општини Осечина.</w:t>
      </w:r>
    </w:p>
    <w:p w:rsidR="00C75E11" w:rsidRPr="00C75E11" w:rsidRDefault="00C75E11" w:rsidP="00C75E11">
      <w:pPr>
        <w:jc w:val="both"/>
        <w:rPr>
          <w:rFonts w:ascii="Times New Roman" w:hAnsi="Times New Roman" w:cs="Times New Roman"/>
          <w:sz w:val="24"/>
          <w:szCs w:val="24"/>
          <w:lang w:val="sr-Cyrl-RS"/>
        </w:rPr>
      </w:pPr>
      <w:r w:rsidRPr="00C75E11">
        <w:rPr>
          <w:rFonts w:ascii="Times New Roman" w:hAnsi="Times New Roman" w:cs="Times New Roman"/>
          <w:sz w:val="24"/>
          <w:szCs w:val="24"/>
          <w:lang w:val="sr-Cyrl-RS"/>
        </w:rPr>
        <w:t>Том приликом су чишћени сви Општински као и велики број некатегорисаних путева, с тим што је већи акценат био на путевима у планинском делу, тј у вишим деловима МЗ Драгодол, МЗ Царина, МЗ Скадар и МЗ Лопатањ самим тим јер су и падавине биле израженије као и висина снега. Посебне проблеме су стварали снежни наноси на појединим деоницама ( Тисовик, Прослоп, Вујићи, Ерићи, Њиве, Ива и.т.д ) тако да су поред редовног чишћења тракторима, морале да се укључе и грађевинске машине.</w:t>
      </w:r>
    </w:p>
    <w:p w:rsidR="00C75E11" w:rsidRPr="00C75E11" w:rsidRDefault="00C75E11" w:rsidP="00C75E11">
      <w:pPr>
        <w:jc w:val="both"/>
        <w:rPr>
          <w:rFonts w:ascii="Times New Roman" w:hAnsi="Times New Roman" w:cs="Times New Roman"/>
          <w:sz w:val="24"/>
          <w:szCs w:val="24"/>
          <w:lang w:val="sr-Cyrl-RS"/>
        </w:rPr>
      </w:pPr>
      <w:r w:rsidRPr="00C75E11">
        <w:rPr>
          <w:rFonts w:ascii="Times New Roman" w:hAnsi="Times New Roman" w:cs="Times New Roman"/>
          <w:sz w:val="24"/>
          <w:szCs w:val="24"/>
          <w:lang w:val="sr-Cyrl-RS"/>
        </w:rPr>
        <w:t>На Општинске и некатегорисане путеве је пред и у току зимске сезоне извучено око 150 м3 шљаке и треба напоменути да је проблем у недостатку исте јер је фирма ''Подгорина фрукт'' прешла на нове начине грејања, а управо највеће количине шљаке су коришћене од котларнице те фирме.</w:t>
      </w:r>
    </w:p>
    <w:p w:rsidR="00C75E11" w:rsidRPr="00C75E11" w:rsidRDefault="00C75E11" w:rsidP="00C75E11">
      <w:pPr>
        <w:jc w:val="both"/>
        <w:rPr>
          <w:rFonts w:ascii="Times New Roman" w:hAnsi="Times New Roman" w:cs="Times New Roman"/>
          <w:sz w:val="24"/>
          <w:szCs w:val="24"/>
        </w:rPr>
      </w:pPr>
      <w:r w:rsidRPr="00C75E11">
        <w:rPr>
          <w:rFonts w:ascii="Times New Roman" w:hAnsi="Times New Roman" w:cs="Times New Roman"/>
          <w:sz w:val="24"/>
          <w:szCs w:val="24"/>
          <w:lang w:val="sr-Cyrl-RS"/>
        </w:rPr>
        <w:t xml:space="preserve">Улице и тротоари у варошицама Осечина и Пецка су уредно чишћене како механизацијом тако и ручно, а тротоари и јавне површине су у неколико наврата посипани мешавином соли и ризле као и раствором </w:t>
      </w:r>
      <w:proofErr w:type="spellStart"/>
      <w:r w:rsidRPr="00C75E11">
        <w:rPr>
          <w:rFonts w:ascii="Times New Roman" w:hAnsi="Times New Roman" w:cs="Times New Roman"/>
          <w:sz w:val="24"/>
          <w:szCs w:val="24"/>
        </w:rPr>
        <w:t>CaCl</w:t>
      </w:r>
      <w:proofErr w:type="spellEnd"/>
      <w:r w:rsidRPr="00C75E11">
        <w:rPr>
          <w:rFonts w:ascii="Times New Roman" w:hAnsi="Times New Roman" w:cs="Times New Roman"/>
          <w:sz w:val="24"/>
          <w:szCs w:val="24"/>
        </w:rPr>
        <w:t>.</w:t>
      </w:r>
    </w:p>
    <w:p w:rsidR="00C75E11" w:rsidRPr="00C75E11" w:rsidRDefault="00C75E11" w:rsidP="00C75E11">
      <w:pPr>
        <w:jc w:val="both"/>
        <w:rPr>
          <w:rFonts w:ascii="Times New Roman" w:hAnsi="Times New Roman" w:cs="Times New Roman"/>
          <w:sz w:val="24"/>
          <w:szCs w:val="24"/>
          <w:lang w:val="sr-Cyrl-RS"/>
        </w:rPr>
      </w:pPr>
      <w:r w:rsidRPr="00C75E11">
        <w:rPr>
          <w:rFonts w:ascii="Times New Roman" w:hAnsi="Times New Roman" w:cs="Times New Roman"/>
          <w:sz w:val="24"/>
          <w:szCs w:val="24"/>
          <w:lang w:val="sr-Cyrl-RS"/>
        </w:rPr>
        <w:t xml:space="preserve">Укупни пословни приходи зимске службе у овом периоду износе 3.562.167,46 динара. </w:t>
      </w:r>
    </w:p>
    <w:p w:rsidR="00DB5861" w:rsidRDefault="00DB5861" w:rsidP="00917232">
      <w:pPr>
        <w:spacing w:after="0" w:line="240" w:lineRule="auto"/>
        <w:jc w:val="both"/>
        <w:rPr>
          <w:rFonts w:ascii="Times New Roman" w:hAnsi="Times New Roman" w:cs="Times New Roman"/>
          <w:sz w:val="24"/>
          <w:szCs w:val="24"/>
          <w:lang w:val="sr-Cyrl-RS"/>
        </w:rPr>
      </w:pPr>
    </w:p>
    <w:p w:rsidR="00DB5861" w:rsidRDefault="00DB5861" w:rsidP="00AC0FF1">
      <w:pPr>
        <w:rPr>
          <w:rFonts w:ascii="Times New Roman" w:hAnsi="Times New Roman" w:cs="Times New Roman"/>
          <w:sz w:val="24"/>
          <w:szCs w:val="24"/>
          <w:lang w:val="sr-Latn-RS"/>
        </w:rPr>
      </w:pPr>
    </w:p>
    <w:p w:rsidR="00B42C6E" w:rsidRDefault="00B42C6E" w:rsidP="00AC0FF1">
      <w:pPr>
        <w:rPr>
          <w:rFonts w:ascii="Times New Roman" w:hAnsi="Times New Roman" w:cs="Times New Roman"/>
          <w:sz w:val="24"/>
          <w:szCs w:val="24"/>
          <w:lang w:val="sr-Latn-RS"/>
        </w:rPr>
      </w:pPr>
    </w:p>
    <w:p w:rsidR="00B42C6E" w:rsidRDefault="00B42C6E" w:rsidP="00AC0FF1">
      <w:pPr>
        <w:rPr>
          <w:rFonts w:ascii="Times New Roman" w:hAnsi="Times New Roman" w:cs="Times New Roman"/>
          <w:sz w:val="24"/>
          <w:szCs w:val="24"/>
          <w:lang w:val="sr-Latn-RS"/>
        </w:rPr>
      </w:pPr>
    </w:p>
    <w:p w:rsidR="00B42C6E" w:rsidRDefault="00B42C6E" w:rsidP="00AC0FF1">
      <w:pPr>
        <w:rPr>
          <w:rFonts w:ascii="Times New Roman" w:hAnsi="Times New Roman" w:cs="Times New Roman"/>
          <w:sz w:val="24"/>
          <w:szCs w:val="24"/>
          <w:lang w:val="sr-Latn-RS"/>
        </w:rPr>
      </w:pPr>
    </w:p>
    <w:p w:rsidR="00DE6C47" w:rsidRDefault="00DE6C47" w:rsidP="00AC0FF1">
      <w:pPr>
        <w:rPr>
          <w:rFonts w:ascii="Times New Roman" w:hAnsi="Times New Roman" w:cs="Times New Roman"/>
          <w:sz w:val="24"/>
          <w:szCs w:val="24"/>
          <w:lang w:val="sr-Latn-RS"/>
        </w:rPr>
      </w:pPr>
    </w:p>
    <w:p w:rsidR="00DE6C47" w:rsidRDefault="00DE6C47" w:rsidP="00AC0FF1">
      <w:pPr>
        <w:rPr>
          <w:rFonts w:ascii="Times New Roman" w:hAnsi="Times New Roman" w:cs="Times New Roman"/>
          <w:sz w:val="24"/>
          <w:szCs w:val="24"/>
          <w:lang w:val="sr-Latn-RS"/>
        </w:rPr>
      </w:pPr>
    </w:p>
    <w:p w:rsidR="00B42C6E" w:rsidRDefault="00B42C6E" w:rsidP="00AC0FF1">
      <w:pPr>
        <w:rPr>
          <w:rFonts w:ascii="Times New Roman" w:hAnsi="Times New Roman" w:cs="Times New Roman"/>
          <w:sz w:val="24"/>
          <w:szCs w:val="24"/>
          <w:lang w:val="sr-Latn-RS"/>
        </w:rPr>
      </w:pPr>
    </w:p>
    <w:p w:rsidR="00B42C6E" w:rsidRDefault="00B42C6E" w:rsidP="00AC0FF1">
      <w:pPr>
        <w:rPr>
          <w:rFonts w:ascii="Times New Roman" w:hAnsi="Times New Roman" w:cs="Times New Roman"/>
          <w:sz w:val="24"/>
          <w:szCs w:val="24"/>
          <w:lang w:val="sr-Latn-RS"/>
        </w:rPr>
      </w:pPr>
    </w:p>
    <w:p w:rsidR="0011244A" w:rsidRPr="00346C51" w:rsidRDefault="00AC0FF1" w:rsidP="00346C51">
      <w:pPr>
        <w:pStyle w:val="ListParagraph"/>
        <w:numPr>
          <w:ilvl w:val="0"/>
          <w:numId w:val="12"/>
        </w:numPr>
        <w:jc w:val="center"/>
        <w:rPr>
          <w:rFonts w:ascii="Times New Roman" w:hAnsi="Times New Roman" w:cs="Times New Roman"/>
          <w:b/>
          <w:sz w:val="28"/>
          <w:szCs w:val="28"/>
          <w:lang w:val="sr-Cyrl-CS"/>
        </w:rPr>
      </w:pPr>
      <w:r w:rsidRPr="00346C51">
        <w:rPr>
          <w:rFonts w:ascii="Times New Roman" w:hAnsi="Times New Roman" w:cs="Times New Roman"/>
          <w:b/>
          <w:sz w:val="28"/>
          <w:szCs w:val="28"/>
          <w:lang w:val="sr-Cyrl-RS"/>
        </w:rPr>
        <w:t>ОДРЖАВАЊЕ ЧИСТОЋЕ И ХИГИЈЕНЕ НА ТЕРИТОРИЈИ ОПШТИНЕ ОСЕЧИНА</w:t>
      </w:r>
    </w:p>
    <w:p w:rsidR="0011244A" w:rsidRDefault="0011244A" w:rsidP="0011244A">
      <w:pPr>
        <w:jc w:val="center"/>
        <w:rPr>
          <w:lang w:val="sr-Cyrl-CS"/>
        </w:rPr>
      </w:pPr>
    </w:p>
    <w:p w:rsidR="0011244A" w:rsidRDefault="0011244A" w:rsidP="0011244A">
      <w:pPr>
        <w:jc w:val="center"/>
      </w:pP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 xml:space="preserve">Прање улица и тротоара у </w:t>
      </w:r>
      <w:r w:rsidR="00CF1291">
        <w:rPr>
          <w:rFonts w:ascii="Times New Roman" w:hAnsi="Times New Roman" w:cs="Times New Roman"/>
          <w:b/>
          <w:sz w:val="24"/>
          <w:szCs w:val="24"/>
          <w:lang w:val="sr-Cyrl-CS"/>
        </w:rPr>
        <w:t>периоду 01.01.201</w:t>
      </w:r>
      <w:r w:rsidR="005115D9">
        <w:rPr>
          <w:rFonts w:ascii="Times New Roman" w:hAnsi="Times New Roman" w:cs="Times New Roman"/>
          <w:b/>
          <w:sz w:val="24"/>
          <w:szCs w:val="24"/>
          <w:lang w:val="sr-Cyrl-CS"/>
        </w:rPr>
        <w:t>9</w:t>
      </w:r>
      <w:r w:rsidR="00CF1291">
        <w:rPr>
          <w:rFonts w:ascii="Times New Roman" w:hAnsi="Times New Roman" w:cs="Times New Roman"/>
          <w:b/>
          <w:sz w:val="24"/>
          <w:szCs w:val="24"/>
          <w:lang w:val="sr-Cyrl-CS"/>
        </w:rPr>
        <w:t xml:space="preserve"> – 3</w:t>
      </w:r>
      <w:r w:rsidR="00B42C6E">
        <w:rPr>
          <w:rFonts w:ascii="Times New Roman" w:hAnsi="Times New Roman" w:cs="Times New Roman"/>
          <w:b/>
          <w:sz w:val="24"/>
          <w:szCs w:val="24"/>
          <w:lang w:val="sr-Cyrl-CS"/>
        </w:rPr>
        <w:t>0</w:t>
      </w:r>
      <w:r w:rsidR="00CF1291">
        <w:rPr>
          <w:rFonts w:ascii="Times New Roman" w:hAnsi="Times New Roman" w:cs="Times New Roman"/>
          <w:b/>
          <w:sz w:val="24"/>
          <w:szCs w:val="24"/>
          <w:lang w:val="sr-Cyrl-CS"/>
        </w:rPr>
        <w:t>.</w:t>
      </w:r>
      <w:r w:rsidR="005115D9">
        <w:rPr>
          <w:rFonts w:ascii="Times New Roman" w:hAnsi="Times New Roman" w:cs="Times New Roman"/>
          <w:b/>
          <w:sz w:val="24"/>
          <w:szCs w:val="24"/>
          <w:lang w:val="sr-Cyrl-CS"/>
        </w:rPr>
        <w:t>0</w:t>
      </w:r>
      <w:r w:rsidR="00B42C6E">
        <w:rPr>
          <w:rFonts w:ascii="Times New Roman" w:hAnsi="Times New Roman" w:cs="Times New Roman"/>
          <w:b/>
          <w:sz w:val="24"/>
          <w:szCs w:val="24"/>
          <w:lang w:val="sr-Cyrl-CS"/>
        </w:rPr>
        <w:t>6</w:t>
      </w:r>
      <w:r w:rsidR="00CF1291">
        <w:rPr>
          <w:rFonts w:ascii="Times New Roman" w:hAnsi="Times New Roman" w:cs="Times New Roman"/>
          <w:b/>
          <w:sz w:val="24"/>
          <w:szCs w:val="24"/>
          <w:lang w:val="sr-Cyrl-CS"/>
        </w:rPr>
        <w:t>.201</w:t>
      </w:r>
      <w:r w:rsidR="005115D9">
        <w:rPr>
          <w:rFonts w:ascii="Times New Roman" w:hAnsi="Times New Roman" w:cs="Times New Roman"/>
          <w:b/>
          <w:sz w:val="24"/>
          <w:szCs w:val="24"/>
          <w:lang w:val="sr-Cyrl-CS"/>
        </w:rPr>
        <w:t>9</w:t>
      </w:r>
    </w:p>
    <w:p w:rsidR="0011244A" w:rsidRPr="004A75CA" w:rsidRDefault="0011244A" w:rsidP="0011244A">
      <w:pPr>
        <w:rPr>
          <w:rFonts w:ascii="Times New Roman" w:hAnsi="Times New Roman" w:cs="Times New Roman"/>
          <w:sz w:val="24"/>
          <w:szCs w:val="24"/>
          <w:lang w:val="sr-Cyrl-CS"/>
        </w:rPr>
      </w:pP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Јануар :</w:t>
      </w:r>
    </w:p>
    <w:p w:rsidR="00D75099" w:rsidRPr="001C305E" w:rsidRDefault="001C305E" w:rsidP="004B3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снежних падавина током јануара месеца највише времена и радне снаге је потрошено на уклањање снега са јавних површина, коловоза и мостова. По потреби радници су у неким деловима и ручно лупали лед и уклањали са тротоара, ивичњака и пролаза. На Бадњи дан у варошици Пецка је уклоњен сав снег да би се несметано одржала манифестација „Божићни коњи“. Током јануара није било прања улица али се интензивно радило на спречавању поледице третитањем тротоара са ЦаЦЛ2 и кухињском соли као и чишћење сливника за брже отицање воде.</w:t>
      </w: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Фебруар</w:t>
      </w:r>
      <w:r w:rsidR="004A75CA">
        <w:rPr>
          <w:rFonts w:ascii="Times New Roman" w:hAnsi="Times New Roman" w:cs="Times New Roman"/>
          <w:b/>
          <w:sz w:val="24"/>
          <w:szCs w:val="24"/>
          <w:lang w:val="sr-Cyrl-CS"/>
        </w:rPr>
        <w:t>:</w:t>
      </w:r>
    </w:p>
    <w:p w:rsidR="004A75CA" w:rsidRPr="004A75CA" w:rsidRDefault="001C305E" w:rsidP="0011244A">
      <w:pPr>
        <w:rPr>
          <w:rFonts w:ascii="Times New Roman" w:hAnsi="Times New Roman" w:cs="Times New Roman"/>
          <w:sz w:val="24"/>
          <w:szCs w:val="24"/>
          <w:lang w:val="sr-Cyrl-CS"/>
        </w:rPr>
      </w:pPr>
      <w:r>
        <w:rPr>
          <w:rFonts w:ascii="Times New Roman" w:hAnsi="Times New Roman" w:cs="Times New Roman"/>
          <w:sz w:val="24"/>
          <w:szCs w:val="24"/>
          <w:lang w:val="sr-Cyrl-CS"/>
        </w:rPr>
        <w:t>Када су се стекли услови за прање урађено је детаљно прање варошица Осечина и Пецка, при чему се због ефикасности радило и викендом. Укупно је са 16</w:t>
      </w:r>
      <w:r w:rsidR="004B3FC3">
        <w:rPr>
          <w:rFonts w:ascii="Times New Roman" w:hAnsi="Times New Roman" w:cs="Times New Roman"/>
          <w:sz w:val="24"/>
          <w:szCs w:val="24"/>
          <w:lang w:val="sr-Cyrl-CS"/>
        </w:rPr>
        <w:t xml:space="preserve"> смена и 4 радника обављено прање, сти</w:t>
      </w:r>
      <w:r w:rsidR="009C63ED">
        <w:rPr>
          <w:rFonts w:ascii="Times New Roman" w:hAnsi="Times New Roman" w:cs="Times New Roman"/>
          <w:sz w:val="24"/>
          <w:szCs w:val="24"/>
          <w:lang w:val="sr-Cyrl-RS"/>
        </w:rPr>
        <w:t>м</w:t>
      </w:r>
      <w:r w:rsidR="004B3FC3">
        <w:rPr>
          <w:rFonts w:ascii="Times New Roman" w:hAnsi="Times New Roman" w:cs="Times New Roman"/>
          <w:sz w:val="24"/>
          <w:szCs w:val="24"/>
          <w:lang w:val="sr-Cyrl-CS"/>
        </w:rPr>
        <w:t xml:space="preserve"> што су ангажовани и додатни радници на уклањању шута. </w:t>
      </w: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Март:</w:t>
      </w:r>
    </w:p>
    <w:p w:rsidR="0011244A" w:rsidRDefault="0011244A" w:rsidP="0011244A">
      <w:pPr>
        <w:rPr>
          <w:rFonts w:ascii="Times New Roman" w:hAnsi="Times New Roman" w:cs="Times New Roman"/>
          <w:sz w:val="24"/>
          <w:szCs w:val="24"/>
          <w:lang w:val="sr-Cyrl-CS"/>
        </w:rPr>
      </w:pPr>
      <w:r w:rsidRPr="004A75CA">
        <w:rPr>
          <w:rFonts w:ascii="Times New Roman" w:hAnsi="Times New Roman" w:cs="Times New Roman"/>
          <w:sz w:val="24"/>
          <w:szCs w:val="24"/>
          <w:lang w:val="sr-Cyrl-CS"/>
        </w:rPr>
        <w:t xml:space="preserve">Прање улица у Осечини- уже и </w:t>
      </w:r>
      <w:r w:rsidR="004A75CA">
        <w:rPr>
          <w:rFonts w:ascii="Times New Roman" w:hAnsi="Times New Roman" w:cs="Times New Roman"/>
          <w:sz w:val="24"/>
          <w:szCs w:val="24"/>
          <w:lang w:val="sr-Cyrl-CS"/>
        </w:rPr>
        <w:t>ш</w:t>
      </w:r>
      <w:r w:rsidRPr="004A75CA">
        <w:rPr>
          <w:rFonts w:ascii="Times New Roman" w:hAnsi="Times New Roman" w:cs="Times New Roman"/>
          <w:sz w:val="24"/>
          <w:szCs w:val="24"/>
          <w:lang w:val="sr-Cyrl-CS"/>
        </w:rPr>
        <w:t>ире зоне – 7 смена,</w:t>
      </w:r>
      <w:r w:rsid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уклоњена велика количина шута </w:t>
      </w:r>
      <w:r w:rsidR="004A75CA">
        <w:rPr>
          <w:rFonts w:ascii="Times New Roman" w:hAnsi="Times New Roman" w:cs="Times New Roman"/>
          <w:sz w:val="24"/>
          <w:szCs w:val="24"/>
          <w:lang w:val="sr-Cyrl-CS"/>
        </w:rPr>
        <w:t>после зиме.</w:t>
      </w:r>
    </w:p>
    <w:p w:rsidR="007A5A9C" w:rsidRDefault="007A5A9C" w:rsidP="0011244A">
      <w:pPr>
        <w:rPr>
          <w:rFonts w:ascii="Times New Roman" w:hAnsi="Times New Roman" w:cs="Times New Roman"/>
          <w:sz w:val="24"/>
          <w:szCs w:val="24"/>
          <w:lang w:val="sr-Cyrl-CS"/>
        </w:rPr>
      </w:pPr>
      <w:r>
        <w:rPr>
          <w:rFonts w:ascii="Times New Roman" w:hAnsi="Times New Roman" w:cs="Times New Roman"/>
          <w:sz w:val="24"/>
          <w:szCs w:val="24"/>
          <w:lang w:val="sr-Cyrl-CS"/>
        </w:rPr>
        <w:t>Прање варошице Пецка- 3 смене, уклоњена велика количина ризле и шута</w:t>
      </w:r>
    </w:p>
    <w:p w:rsidR="002D2A62" w:rsidRPr="002D2A62" w:rsidRDefault="002D2A62" w:rsidP="0011244A">
      <w:pPr>
        <w:rPr>
          <w:rFonts w:ascii="Times New Roman" w:hAnsi="Times New Roman" w:cs="Times New Roman"/>
          <w:b/>
          <w:bCs/>
          <w:sz w:val="24"/>
          <w:szCs w:val="24"/>
          <w:lang w:val="sr-Cyrl-RS"/>
        </w:rPr>
      </w:pPr>
      <w:r w:rsidRPr="002D2A62">
        <w:rPr>
          <w:rFonts w:ascii="Times New Roman" w:hAnsi="Times New Roman" w:cs="Times New Roman"/>
          <w:b/>
          <w:bCs/>
          <w:sz w:val="24"/>
          <w:szCs w:val="24"/>
          <w:lang w:val="sr-Cyrl-RS"/>
        </w:rPr>
        <w:t>Април:</w:t>
      </w:r>
    </w:p>
    <w:p w:rsidR="002D2A62" w:rsidRDefault="002D2A62" w:rsidP="0011244A">
      <w:pPr>
        <w:rPr>
          <w:rFonts w:ascii="Times New Roman" w:hAnsi="Times New Roman" w:cs="Times New Roman"/>
          <w:sz w:val="24"/>
          <w:szCs w:val="24"/>
          <w:lang w:val="sr-Cyrl-RS"/>
        </w:rPr>
      </w:pPr>
      <w:r>
        <w:rPr>
          <w:rFonts w:ascii="Times New Roman" w:hAnsi="Times New Roman" w:cs="Times New Roman"/>
          <w:sz w:val="24"/>
          <w:szCs w:val="24"/>
          <w:lang w:val="sr-Cyrl-RS"/>
        </w:rPr>
        <w:t>Обављено комплетно прање шире и уже зоне варошице Осечина, при чему је за прање утрошено 116 цистерни воде у 12 радних смена.</w:t>
      </w:r>
    </w:p>
    <w:p w:rsidR="002D2A62" w:rsidRDefault="002D2A62" w:rsidP="0011244A">
      <w:pPr>
        <w:rPr>
          <w:rFonts w:ascii="Times New Roman" w:hAnsi="Times New Roman" w:cs="Times New Roman"/>
          <w:sz w:val="24"/>
          <w:szCs w:val="24"/>
          <w:lang w:val="sr-Cyrl-RS"/>
        </w:rPr>
      </w:pPr>
      <w:r>
        <w:rPr>
          <w:rFonts w:ascii="Times New Roman" w:hAnsi="Times New Roman" w:cs="Times New Roman"/>
          <w:sz w:val="24"/>
          <w:szCs w:val="24"/>
          <w:lang w:val="sr-Cyrl-RS"/>
        </w:rPr>
        <w:t>Рађено је и прање варошице Пецка.</w:t>
      </w:r>
    </w:p>
    <w:p w:rsidR="002D2A62" w:rsidRDefault="002D2A62" w:rsidP="0011244A">
      <w:pPr>
        <w:rPr>
          <w:rFonts w:ascii="Times New Roman" w:hAnsi="Times New Roman" w:cs="Times New Roman"/>
          <w:sz w:val="24"/>
          <w:szCs w:val="24"/>
          <w:lang w:val="sr-Cyrl-RS"/>
        </w:rPr>
      </w:pPr>
      <w:r w:rsidRPr="0071388B">
        <w:rPr>
          <w:rFonts w:ascii="Times New Roman" w:hAnsi="Times New Roman" w:cs="Times New Roman"/>
          <w:b/>
          <w:bCs/>
          <w:sz w:val="24"/>
          <w:szCs w:val="24"/>
          <w:lang w:val="sr-Cyrl-RS"/>
        </w:rPr>
        <w:t>Мај и Јун</w:t>
      </w:r>
      <w:r>
        <w:rPr>
          <w:rFonts w:ascii="Times New Roman" w:hAnsi="Times New Roman" w:cs="Times New Roman"/>
          <w:sz w:val="24"/>
          <w:szCs w:val="24"/>
          <w:lang w:val="sr-Cyrl-RS"/>
        </w:rPr>
        <w:t>:</w:t>
      </w:r>
    </w:p>
    <w:p w:rsidR="007C2EA9" w:rsidRPr="00FF3D0F" w:rsidRDefault="002D2A62" w:rsidP="0011244A">
      <w:pPr>
        <w:rPr>
          <w:rFonts w:ascii="Times New Roman" w:hAnsi="Times New Roman" w:cs="Times New Roman"/>
          <w:sz w:val="24"/>
          <w:szCs w:val="24"/>
          <w:lang w:val="sr-Cyrl-RS"/>
        </w:rPr>
      </w:pPr>
      <w:r>
        <w:rPr>
          <w:rFonts w:ascii="Times New Roman" w:hAnsi="Times New Roman" w:cs="Times New Roman"/>
          <w:sz w:val="24"/>
          <w:szCs w:val="24"/>
          <w:lang w:val="sr-Cyrl-RS"/>
        </w:rPr>
        <w:t>По потреби је рађено прање варошице Осечина, док је урађено детаљно прање варошице Пецка крајем месеца јуна због одржавања манифестације „Две обале једна Дрина“.</w:t>
      </w:r>
    </w:p>
    <w:p w:rsidR="0011244A" w:rsidRPr="004A75CA" w:rsidRDefault="009D4E44" w:rsidP="009D4E44">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периоду од 01.01.201</w:t>
      </w:r>
      <w:r w:rsidR="009A204D">
        <w:rPr>
          <w:rFonts w:ascii="Times New Roman" w:hAnsi="Times New Roman" w:cs="Times New Roman"/>
          <w:sz w:val="24"/>
          <w:szCs w:val="24"/>
          <w:lang w:val="sr-Latn-RS"/>
        </w:rPr>
        <w:t>9</w:t>
      </w:r>
      <w:r>
        <w:rPr>
          <w:rFonts w:ascii="Times New Roman" w:hAnsi="Times New Roman" w:cs="Times New Roman"/>
          <w:sz w:val="24"/>
          <w:szCs w:val="24"/>
          <w:lang w:val="sr-Cyrl-CS"/>
        </w:rPr>
        <w:t xml:space="preserve"> до </w:t>
      </w:r>
      <w:r w:rsidR="00FF3D0F">
        <w:rPr>
          <w:rFonts w:ascii="Times New Roman" w:hAnsi="Times New Roman" w:cs="Times New Roman"/>
          <w:sz w:val="24"/>
          <w:szCs w:val="24"/>
          <w:lang w:val="sr-Cyrl-CS"/>
        </w:rPr>
        <w:t>3</w:t>
      </w:r>
      <w:r w:rsidR="002D2A62">
        <w:rPr>
          <w:rFonts w:ascii="Times New Roman" w:hAnsi="Times New Roman" w:cs="Times New Roman"/>
          <w:sz w:val="24"/>
          <w:szCs w:val="24"/>
          <w:lang w:val="sr-Cyrl-CS"/>
        </w:rPr>
        <w:t>0</w:t>
      </w:r>
      <w:r>
        <w:rPr>
          <w:rFonts w:ascii="Times New Roman" w:hAnsi="Times New Roman" w:cs="Times New Roman"/>
          <w:sz w:val="24"/>
          <w:szCs w:val="24"/>
          <w:lang w:val="sr-Cyrl-CS"/>
        </w:rPr>
        <w:t>.</w:t>
      </w:r>
      <w:r w:rsidR="009A204D">
        <w:rPr>
          <w:rFonts w:ascii="Times New Roman" w:hAnsi="Times New Roman" w:cs="Times New Roman"/>
          <w:sz w:val="24"/>
          <w:szCs w:val="24"/>
          <w:lang w:val="sr-Latn-RS"/>
        </w:rPr>
        <w:t>0</w:t>
      </w:r>
      <w:r w:rsidR="002D2A62">
        <w:rPr>
          <w:rFonts w:ascii="Times New Roman" w:hAnsi="Times New Roman" w:cs="Times New Roman"/>
          <w:sz w:val="24"/>
          <w:szCs w:val="24"/>
          <w:lang w:val="sr-Cyrl-RS"/>
        </w:rPr>
        <w:t>6</w:t>
      </w:r>
      <w:r>
        <w:rPr>
          <w:rFonts w:ascii="Times New Roman" w:hAnsi="Times New Roman" w:cs="Times New Roman"/>
          <w:sz w:val="24"/>
          <w:szCs w:val="24"/>
          <w:lang w:val="sr-Cyrl-CS"/>
        </w:rPr>
        <w:t>.201</w:t>
      </w:r>
      <w:r w:rsidR="009A204D">
        <w:rPr>
          <w:rFonts w:ascii="Times New Roman" w:hAnsi="Times New Roman" w:cs="Times New Roman"/>
          <w:sz w:val="24"/>
          <w:szCs w:val="24"/>
          <w:lang w:val="sr-Latn-RS"/>
        </w:rPr>
        <w:t>9</w:t>
      </w:r>
      <w:r>
        <w:rPr>
          <w:rFonts w:ascii="Times New Roman" w:hAnsi="Times New Roman" w:cs="Times New Roman"/>
          <w:sz w:val="24"/>
          <w:szCs w:val="24"/>
          <w:lang w:val="sr-Cyrl-CS"/>
        </w:rPr>
        <w:t xml:space="preserve"> за прање варошица Осечина и Пецка утрошено је </w:t>
      </w:r>
      <w:r w:rsidR="002D2A62">
        <w:rPr>
          <w:rFonts w:ascii="Times New Roman" w:hAnsi="Times New Roman" w:cs="Times New Roman"/>
          <w:sz w:val="24"/>
          <w:szCs w:val="24"/>
          <w:lang w:val="sr-Cyrl-RS"/>
        </w:rPr>
        <w:t>3</w:t>
      </w:r>
      <w:r w:rsidR="006A748D">
        <w:rPr>
          <w:rFonts w:ascii="Times New Roman" w:hAnsi="Times New Roman" w:cs="Times New Roman"/>
          <w:sz w:val="24"/>
          <w:szCs w:val="24"/>
          <w:lang w:val="sr-Cyrl-RS"/>
        </w:rPr>
        <w:t>85</w:t>
      </w:r>
      <w:r>
        <w:rPr>
          <w:rFonts w:ascii="Times New Roman" w:hAnsi="Times New Roman" w:cs="Times New Roman"/>
          <w:sz w:val="24"/>
          <w:szCs w:val="24"/>
          <w:lang w:val="sr-Cyrl-CS"/>
        </w:rPr>
        <w:t xml:space="preserve"> цистерни од 7м3 воде, док је за отклањање кварова на канализационој мрежи утрошено </w:t>
      </w:r>
      <w:r w:rsidR="006A748D">
        <w:rPr>
          <w:rFonts w:ascii="Times New Roman" w:hAnsi="Times New Roman" w:cs="Times New Roman"/>
          <w:sz w:val="24"/>
          <w:szCs w:val="24"/>
          <w:lang w:val="sr-Cyrl-RS"/>
        </w:rPr>
        <w:t>4</w:t>
      </w:r>
      <w:r w:rsidR="002D2A62">
        <w:rPr>
          <w:rFonts w:ascii="Times New Roman" w:hAnsi="Times New Roman" w:cs="Times New Roman"/>
          <w:sz w:val="24"/>
          <w:szCs w:val="24"/>
          <w:lang w:val="sr-Cyrl-RS"/>
        </w:rPr>
        <w:t>1</w:t>
      </w:r>
      <w:r>
        <w:rPr>
          <w:rFonts w:ascii="Times New Roman" w:hAnsi="Times New Roman" w:cs="Times New Roman"/>
          <w:sz w:val="24"/>
          <w:szCs w:val="24"/>
          <w:lang w:val="sr-Cyrl-CS"/>
        </w:rPr>
        <w:t xml:space="preserve"> цистерни од 7м3 воде.</w:t>
      </w:r>
    </w:p>
    <w:p w:rsidR="0011244A" w:rsidRPr="004A75CA"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Прање се организова</w:t>
      </w:r>
      <w:r w:rsidR="004A75CA">
        <w:rPr>
          <w:rFonts w:ascii="Times New Roman" w:hAnsi="Times New Roman" w:cs="Times New Roman"/>
          <w:sz w:val="24"/>
          <w:szCs w:val="24"/>
          <w:lang w:val="sr-Cyrl-CS"/>
        </w:rPr>
        <w:t>л</w:t>
      </w:r>
      <w:r w:rsidRPr="004A75CA">
        <w:rPr>
          <w:rFonts w:ascii="Times New Roman" w:hAnsi="Times New Roman" w:cs="Times New Roman"/>
          <w:sz w:val="24"/>
          <w:szCs w:val="24"/>
          <w:lang w:val="sr-Cyrl-CS"/>
        </w:rPr>
        <w:t>о,</w:t>
      </w:r>
      <w:r w:rsid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углавном, у две смене и суботом јер због обима посла није  могло </w:t>
      </w:r>
      <w:r w:rsidR="004A75CA">
        <w:rPr>
          <w:rFonts w:ascii="Times New Roman" w:hAnsi="Times New Roman" w:cs="Times New Roman"/>
          <w:sz w:val="24"/>
          <w:szCs w:val="24"/>
          <w:lang w:val="sr-Cyrl-CS"/>
        </w:rPr>
        <w:t>се одрадити</w:t>
      </w:r>
      <w:r w:rsidRPr="004A75CA">
        <w:rPr>
          <w:rFonts w:ascii="Times New Roman" w:hAnsi="Times New Roman" w:cs="Times New Roman"/>
          <w:sz w:val="24"/>
          <w:szCs w:val="24"/>
          <w:lang w:val="sr-Cyrl-CS"/>
        </w:rPr>
        <w:t xml:space="preserve"> у редовне радне </w:t>
      </w:r>
      <w:r w:rsidR="004A75CA">
        <w:rPr>
          <w:rFonts w:ascii="Times New Roman" w:hAnsi="Times New Roman" w:cs="Times New Roman"/>
          <w:sz w:val="24"/>
          <w:szCs w:val="24"/>
          <w:lang w:val="sr-Cyrl-CS"/>
        </w:rPr>
        <w:t>сате</w:t>
      </w:r>
      <w:r w:rsidRPr="004A75CA">
        <w:rPr>
          <w:rFonts w:ascii="Times New Roman" w:hAnsi="Times New Roman" w:cs="Times New Roman"/>
          <w:sz w:val="24"/>
          <w:szCs w:val="24"/>
          <w:lang w:val="sr-Cyrl-CS"/>
        </w:rPr>
        <w:t>.</w:t>
      </w:r>
    </w:p>
    <w:p w:rsidR="0011244A" w:rsidRPr="00BB40AA" w:rsidRDefault="004A75CA" w:rsidP="00AC0FF1">
      <w:pPr>
        <w:jc w:val="both"/>
        <w:rPr>
          <w:rFonts w:ascii="Times New Roman" w:hAnsi="Times New Roman" w:cs="Times New Roman"/>
          <w:sz w:val="24"/>
          <w:szCs w:val="24"/>
          <w:lang w:val="sr-Latn-RS"/>
        </w:rPr>
      </w:pPr>
      <w:r>
        <w:rPr>
          <w:rFonts w:ascii="Times New Roman" w:hAnsi="Times New Roman" w:cs="Times New Roman"/>
          <w:sz w:val="24"/>
          <w:szCs w:val="24"/>
          <w:lang w:val="sr-Cyrl-CS"/>
        </w:rPr>
        <w:t>Током фебруара је рађено ручно уклањање снега са тротоара</w:t>
      </w:r>
      <w:r w:rsidR="00BB40AA">
        <w:rPr>
          <w:rFonts w:ascii="Times New Roman" w:hAnsi="Times New Roman" w:cs="Times New Roman"/>
          <w:sz w:val="24"/>
          <w:szCs w:val="24"/>
          <w:lang w:val="sr-Latn-RS"/>
        </w:rPr>
        <w:t>.</w:t>
      </w:r>
    </w:p>
    <w:p w:rsidR="0011244A" w:rsidRPr="004A75CA"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Прво су  поливане површине испред Дома здравља,</w:t>
      </w:r>
      <w:r w:rsid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тротоар</w:t>
      </w:r>
      <w:r w:rsidR="004A75CA">
        <w:rPr>
          <w:rFonts w:ascii="Times New Roman" w:hAnsi="Times New Roman" w:cs="Times New Roman"/>
          <w:sz w:val="24"/>
          <w:szCs w:val="24"/>
          <w:lang w:val="sr-Cyrl-CS"/>
        </w:rPr>
        <w:t>а</w:t>
      </w:r>
      <w:r w:rsidRPr="004A75CA">
        <w:rPr>
          <w:rFonts w:ascii="Times New Roman" w:hAnsi="Times New Roman" w:cs="Times New Roman"/>
          <w:sz w:val="24"/>
          <w:szCs w:val="24"/>
          <w:lang w:val="sr-Cyrl-CS"/>
        </w:rPr>
        <w:t xml:space="preserve"> према школи,</w:t>
      </w:r>
      <w:r w:rsidR="004A75CA">
        <w:rPr>
          <w:rFonts w:ascii="Times New Roman" w:hAnsi="Times New Roman" w:cs="Times New Roman"/>
          <w:sz w:val="24"/>
          <w:szCs w:val="24"/>
          <w:lang w:val="sr-Cyrl-CS"/>
        </w:rPr>
        <w:t xml:space="preserve"> вртића,</w:t>
      </w:r>
      <w:r w:rsidRPr="004A75CA">
        <w:rPr>
          <w:rFonts w:ascii="Times New Roman" w:hAnsi="Times New Roman" w:cs="Times New Roman"/>
          <w:sz w:val="24"/>
          <w:szCs w:val="24"/>
          <w:lang w:val="sr-Cyrl-CS"/>
        </w:rPr>
        <w:t xml:space="preserve"> испред апотека и стајалиште за аутобус. </w:t>
      </w:r>
    </w:p>
    <w:p w:rsidR="0011244A" w:rsidRPr="004A75CA" w:rsidRDefault="004A75CA"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Рађено је с</w:t>
      </w:r>
      <w:r w:rsidR="0011244A" w:rsidRPr="004A75CA">
        <w:rPr>
          <w:rFonts w:ascii="Times New Roman" w:hAnsi="Times New Roman" w:cs="Times New Roman"/>
          <w:sz w:val="24"/>
          <w:szCs w:val="24"/>
          <w:lang w:val="sr-Cyrl-CS"/>
        </w:rPr>
        <w:t>вакодневно чишћење тротоара</w:t>
      </w:r>
      <w:r>
        <w:rPr>
          <w:rFonts w:ascii="Times New Roman" w:hAnsi="Times New Roman" w:cs="Times New Roman"/>
          <w:sz w:val="24"/>
          <w:szCs w:val="24"/>
          <w:lang w:val="sr-Cyrl-CS"/>
        </w:rPr>
        <w:t xml:space="preserve"> ручно</w:t>
      </w:r>
      <w:r w:rsidR="0011244A" w:rsidRPr="004A75CA">
        <w:rPr>
          <w:rFonts w:ascii="Times New Roman" w:hAnsi="Times New Roman" w:cs="Times New Roman"/>
          <w:sz w:val="24"/>
          <w:szCs w:val="24"/>
          <w:lang w:val="sr-Cyrl-CS"/>
        </w:rPr>
        <w:t xml:space="preserve"> </w:t>
      </w:r>
      <w:r w:rsidR="00BB35A1">
        <w:rPr>
          <w:rFonts w:ascii="Times New Roman" w:hAnsi="Times New Roman" w:cs="Times New Roman"/>
          <w:sz w:val="24"/>
          <w:szCs w:val="24"/>
          <w:lang w:val="sr-Cyrl-CS"/>
        </w:rPr>
        <w:t>а такође и</w:t>
      </w:r>
      <w:r w:rsidR="0011244A" w:rsidRPr="004A75CA">
        <w:rPr>
          <w:rFonts w:ascii="Times New Roman" w:hAnsi="Times New Roman" w:cs="Times New Roman"/>
          <w:sz w:val="24"/>
          <w:szCs w:val="24"/>
          <w:lang w:val="sr-Cyrl-CS"/>
        </w:rPr>
        <w:t xml:space="preserve"> поред ивичњака и пражњење уличних кан</w:t>
      </w:r>
      <w:r w:rsidR="00BB35A1">
        <w:rPr>
          <w:rFonts w:ascii="Times New Roman" w:hAnsi="Times New Roman" w:cs="Times New Roman"/>
          <w:sz w:val="24"/>
          <w:szCs w:val="24"/>
          <w:lang w:val="sr-Cyrl-CS"/>
        </w:rPr>
        <w:t>т</w:t>
      </w:r>
      <w:r w:rsidR="0011244A" w:rsidRPr="004A75CA">
        <w:rPr>
          <w:rFonts w:ascii="Times New Roman" w:hAnsi="Times New Roman" w:cs="Times New Roman"/>
          <w:sz w:val="24"/>
          <w:szCs w:val="24"/>
          <w:lang w:val="sr-Cyrl-CS"/>
        </w:rPr>
        <w:t>и</w:t>
      </w:r>
      <w:r w:rsidR="00BB35A1">
        <w:rPr>
          <w:rFonts w:ascii="Times New Roman" w:hAnsi="Times New Roman" w:cs="Times New Roman"/>
          <w:sz w:val="24"/>
          <w:szCs w:val="24"/>
          <w:lang w:val="sr-Cyrl-CS"/>
        </w:rPr>
        <w:t>, а такође где је било потребе снег је уклањан и са пролаза</w:t>
      </w:r>
      <w:r w:rsidR="0011244A" w:rsidRPr="004A75CA">
        <w:rPr>
          <w:rFonts w:ascii="Times New Roman" w:hAnsi="Times New Roman" w:cs="Times New Roman"/>
          <w:sz w:val="24"/>
          <w:szCs w:val="24"/>
          <w:lang w:val="sr-Cyrl-CS"/>
        </w:rPr>
        <w:t>.</w:t>
      </w:r>
    </w:p>
    <w:p w:rsidR="0011244A"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Током викенда,</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углавном недељом обављано је дежурство радника  на одржавању чистоће  јер су канте и жардињере биле углавном увек пуне па је требало да се одпразне као и да се покупе неконтролисано побацани папири,</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кесе </w:t>
      </w:r>
      <w:r w:rsidR="00BB35A1">
        <w:rPr>
          <w:rFonts w:ascii="Times New Roman" w:hAnsi="Times New Roman" w:cs="Times New Roman"/>
          <w:sz w:val="24"/>
          <w:szCs w:val="24"/>
          <w:lang w:val="sr-Cyrl-CS"/>
        </w:rPr>
        <w:t>и други отпад.</w:t>
      </w:r>
    </w:p>
    <w:p w:rsidR="002D2A62" w:rsidRDefault="002D2A62"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зеленим површинама је засађен један мањи број једногодишњег цвећа јер због лоших временских услова</w:t>
      </w:r>
      <w:r w:rsidR="00343D0A">
        <w:rPr>
          <w:rFonts w:ascii="Times New Roman" w:hAnsi="Times New Roman" w:cs="Times New Roman"/>
          <w:sz w:val="24"/>
          <w:szCs w:val="24"/>
          <w:lang w:val="sr-Cyrl-CS"/>
        </w:rPr>
        <w:t xml:space="preserve"> није се ишло на проширење и на већи обухват са цвећем. Извршено је орезивање украсног зеленила.</w:t>
      </w:r>
    </w:p>
    <w:p w:rsidR="0011244A" w:rsidRPr="004A75CA" w:rsidRDefault="0011244A" w:rsidP="0011244A">
      <w:pPr>
        <w:rPr>
          <w:rFonts w:ascii="Times New Roman" w:hAnsi="Times New Roman" w:cs="Times New Roman"/>
          <w:sz w:val="24"/>
          <w:szCs w:val="24"/>
        </w:rPr>
      </w:pPr>
    </w:p>
    <w:p w:rsidR="0011244A" w:rsidRPr="00DF5C32" w:rsidRDefault="0011244A" w:rsidP="0011244A">
      <w:pPr>
        <w:rPr>
          <w:rFonts w:ascii="Times New Roman" w:hAnsi="Times New Roman" w:cs="Times New Roman"/>
          <w:b/>
          <w:sz w:val="24"/>
          <w:szCs w:val="24"/>
        </w:rPr>
      </w:pPr>
      <w:r w:rsidRPr="00DF5C32">
        <w:rPr>
          <w:rFonts w:ascii="Times New Roman" w:hAnsi="Times New Roman" w:cs="Times New Roman"/>
          <w:b/>
          <w:sz w:val="24"/>
          <w:szCs w:val="24"/>
          <w:lang w:val="sr-Cyrl-CS"/>
        </w:rPr>
        <w:t>И</w:t>
      </w:r>
      <w:r w:rsidR="00DF5C32" w:rsidRPr="00DF5C32">
        <w:rPr>
          <w:rFonts w:ascii="Times New Roman" w:hAnsi="Times New Roman" w:cs="Times New Roman"/>
          <w:b/>
          <w:sz w:val="24"/>
          <w:szCs w:val="24"/>
          <w:lang w:val="sr-Cyrl-CS"/>
        </w:rPr>
        <w:t>ЗНОШЕЊЕ СМЕЋА</w:t>
      </w:r>
    </w:p>
    <w:p w:rsidR="0011244A" w:rsidRPr="004A75CA" w:rsidRDefault="0011244A" w:rsidP="0011244A">
      <w:pPr>
        <w:rPr>
          <w:rFonts w:ascii="Times New Roman" w:hAnsi="Times New Roman" w:cs="Times New Roman"/>
          <w:sz w:val="24"/>
          <w:szCs w:val="24"/>
        </w:rPr>
      </w:pPr>
    </w:p>
    <w:p w:rsidR="007A5A9C" w:rsidRDefault="007A5A9C"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Изношење смећа (домаћинства, фирме и установе) је рађено по устаљеном распореду и до застоја није долазило.</w:t>
      </w:r>
    </w:p>
    <w:p w:rsidR="007A5A9C" w:rsidRDefault="007A5A9C"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првог отапања снега активно се кренуло са уклањањем смећа поред путева у селима као и одвоз смећа са сабирних пунктова.</w:t>
      </w:r>
    </w:p>
    <w:p w:rsidR="00AC0959" w:rsidRDefault="00AC0959"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рад је укључен и нови смећар добијен из донације тако да су једном седмично пражњени контејнери на релацији Осечина-Коњуша, Осечина-Остружањ-Марковићи</w:t>
      </w:r>
      <w:r w:rsidR="00B153E2">
        <w:rPr>
          <w:rFonts w:ascii="Times New Roman" w:hAnsi="Times New Roman" w:cs="Times New Roman"/>
          <w:sz w:val="24"/>
          <w:szCs w:val="24"/>
          <w:lang w:val="sr-Cyrl-CS"/>
        </w:rPr>
        <w:t>, и Криво брдо и Лопатањ где су постављени жичани контејнери што је у претходном периоду рађено једном у петнаест дана (2 пута месечно).</w:t>
      </w:r>
    </w:p>
    <w:p w:rsidR="00B153E2" w:rsidRDefault="00B153E2"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Због све већег прилива смећа у контејнере и сабирне пунктове успоставља се динамика да се у свим местима у сеоском подручју контејнери празне једном седмично.</w:t>
      </w:r>
    </w:p>
    <w:p w:rsidR="00B153E2" w:rsidRDefault="00B153E2"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марту је извршено уклањање смећа поред пута Осечина-Кик-Живановићи-Лопатањ. Смеће сакупљано поред пута (обала, шума) у пластичне џакове који су превожени трактором као и смеће поред пута Осечина-Ваљево до Драгијевице.</w:t>
      </w:r>
    </w:p>
    <w:p w:rsidR="00B153E2" w:rsidRDefault="00B153E2"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Због разбацаног смећа на мање и веће гомиле</w:t>
      </w:r>
      <w:r w:rsidR="001067D4">
        <w:rPr>
          <w:rFonts w:ascii="Times New Roman" w:hAnsi="Times New Roman" w:cs="Times New Roman"/>
          <w:sz w:val="24"/>
          <w:szCs w:val="24"/>
          <w:lang w:val="sr-Cyrl-CS"/>
        </w:rPr>
        <w:t xml:space="preserve"> као и појединачно по не приступачном терену чишћење је прилично споро и отежано тако да се поред ова два правца очистио и пут </w:t>
      </w:r>
      <w:r w:rsidR="001067D4">
        <w:rPr>
          <w:rFonts w:ascii="Times New Roman" w:hAnsi="Times New Roman" w:cs="Times New Roman"/>
          <w:sz w:val="24"/>
          <w:szCs w:val="24"/>
          <w:lang w:val="sr-Cyrl-CS"/>
        </w:rPr>
        <w:lastRenderedPageBreak/>
        <w:t>Остружањ-Лопатањ (до сушаре) и започето чишћење поред асфалтног пута Осечина-Лозница што ће се наставити и у априлу.</w:t>
      </w:r>
    </w:p>
    <w:p w:rsidR="0011244A" w:rsidRPr="004A75CA"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Четвртком се износи смеће из варошице Пецка стим сто се наизменично празне  контејнери на релацији Пецка –Ива  и Скадар,</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Прослоп,</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Царина и Пуљези</w:t>
      </w:r>
      <w:r w:rsidR="00343D0A">
        <w:rPr>
          <w:rFonts w:ascii="Times New Roman" w:hAnsi="Times New Roman" w:cs="Times New Roman"/>
          <w:sz w:val="24"/>
          <w:szCs w:val="24"/>
          <w:lang w:val="sr-Cyrl-CS"/>
        </w:rPr>
        <w:t xml:space="preserve"> и Симића брдо</w:t>
      </w:r>
      <w:r w:rsidR="000F7596">
        <w:rPr>
          <w:rFonts w:ascii="Times New Roman" w:hAnsi="Times New Roman" w:cs="Times New Roman"/>
          <w:sz w:val="24"/>
          <w:szCs w:val="24"/>
          <w:lang w:val="sr-Cyrl-CS"/>
        </w:rPr>
        <w:t>, и на овом делу се успоставља динамика за чешће пражњење контејнера ван варошице а распоред и начин одвоза</w:t>
      </w:r>
      <w:r w:rsidR="007D69CA">
        <w:rPr>
          <w:rFonts w:ascii="Times New Roman" w:hAnsi="Times New Roman" w:cs="Times New Roman"/>
          <w:sz w:val="24"/>
          <w:szCs w:val="24"/>
          <w:lang w:val="sr-Cyrl-CS"/>
        </w:rPr>
        <w:t xml:space="preserve"> и пражњења ће бити приказан у наредном периоду извештавања.</w:t>
      </w:r>
      <w:r w:rsidRPr="004A75CA">
        <w:rPr>
          <w:rFonts w:ascii="Times New Roman" w:hAnsi="Times New Roman" w:cs="Times New Roman"/>
          <w:sz w:val="24"/>
          <w:szCs w:val="24"/>
          <w:lang w:val="sr-Cyrl-CS"/>
        </w:rPr>
        <w:t xml:space="preserve"> </w:t>
      </w:r>
    </w:p>
    <w:p w:rsidR="00DE0F51"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Пражњење жичаних контејнера обавља се трактором  са ручним утоваром или камионом  са машинским утоваром</w:t>
      </w:r>
      <w:r w:rsidR="00C675D1">
        <w:rPr>
          <w:rFonts w:ascii="Times New Roman" w:hAnsi="Times New Roman" w:cs="Times New Roman"/>
          <w:sz w:val="24"/>
          <w:szCs w:val="24"/>
          <w:lang w:val="sr-Cyrl-CS"/>
        </w:rPr>
        <w:t xml:space="preserve"> (Богданић, Јаловик и Сирдија)</w:t>
      </w:r>
      <w:r w:rsidRPr="004A75CA">
        <w:rPr>
          <w:rFonts w:ascii="Times New Roman" w:hAnsi="Times New Roman" w:cs="Times New Roman"/>
          <w:sz w:val="24"/>
          <w:szCs w:val="24"/>
          <w:lang w:val="sr-Cyrl-CS"/>
        </w:rPr>
        <w:t xml:space="preserve">. </w:t>
      </w:r>
    </w:p>
    <w:p w:rsidR="0011244A" w:rsidRPr="004A75CA"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Постоји 13 жичаних контејнера и један приватни поред су</w:t>
      </w:r>
      <w:r w:rsidR="00BB35A1">
        <w:rPr>
          <w:rFonts w:ascii="Times New Roman" w:hAnsi="Times New Roman" w:cs="Times New Roman"/>
          <w:sz w:val="24"/>
          <w:szCs w:val="24"/>
          <w:lang w:val="sr-Cyrl-CS"/>
        </w:rPr>
        <w:t>ш</w:t>
      </w:r>
      <w:r w:rsidRPr="004A75CA">
        <w:rPr>
          <w:rFonts w:ascii="Times New Roman" w:hAnsi="Times New Roman" w:cs="Times New Roman"/>
          <w:sz w:val="24"/>
          <w:szCs w:val="24"/>
          <w:lang w:val="sr-Cyrl-CS"/>
        </w:rPr>
        <w:t>аре у Лопатњу,</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од којих се неки празне два пута месе</w:t>
      </w:r>
      <w:r w:rsidR="00BB35A1">
        <w:rPr>
          <w:rFonts w:ascii="Times New Roman" w:hAnsi="Times New Roman" w:cs="Times New Roman"/>
          <w:sz w:val="24"/>
          <w:szCs w:val="24"/>
          <w:lang w:val="sr-Cyrl-CS"/>
        </w:rPr>
        <w:t>ч</w:t>
      </w:r>
      <w:r w:rsidRPr="004A75CA">
        <w:rPr>
          <w:rFonts w:ascii="Times New Roman" w:hAnsi="Times New Roman" w:cs="Times New Roman"/>
          <w:sz w:val="24"/>
          <w:szCs w:val="24"/>
          <w:lang w:val="sr-Cyrl-CS"/>
        </w:rPr>
        <w:t>но а неки једном</w:t>
      </w:r>
      <w:r w:rsidR="00BB35A1">
        <w:rPr>
          <w:rFonts w:ascii="Times New Roman" w:hAnsi="Times New Roman" w:cs="Times New Roman"/>
          <w:sz w:val="24"/>
          <w:szCs w:val="24"/>
          <w:lang w:val="sr-Cyrl-CS"/>
        </w:rPr>
        <w:t xml:space="preserve"> у зависности од количине смећа. </w:t>
      </w:r>
      <w:r w:rsidRPr="004A75CA">
        <w:rPr>
          <w:rFonts w:ascii="Times New Roman" w:hAnsi="Times New Roman" w:cs="Times New Roman"/>
          <w:sz w:val="24"/>
          <w:szCs w:val="24"/>
          <w:lang w:val="sr-Cyrl-CS"/>
        </w:rPr>
        <w:t>Највећи прилив смећа је у</w:t>
      </w:r>
      <w:r w:rsidR="00BB35A1">
        <w:rPr>
          <w:rFonts w:ascii="Times New Roman" w:hAnsi="Times New Roman" w:cs="Times New Roman"/>
          <w:sz w:val="24"/>
          <w:szCs w:val="24"/>
          <w:lang w:val="sr-Cyrl-CS"/>
        </w:rPr>
        <w:t xml:space="preserve"> МЗ</w:t>
      </w:r>
      <w:r w:rsidRPr="004A75CA">
        <w:rPr>
          <w:rFonts w:ascii="Times New Roman" w:hAnsi="Times New Roman" w:cs="Times New Roman"/>
          <w:sz w:val="24"/>
          <w:szCs w:val="24"/>
          <w:lang w:val="sr-Cyrl-CS"/>
        </w:rPr>
        <w:t xml:space="preserve"> Сирдиј</w:t>
      </w:r>
      <w:r w:rsidR="00BB35A1">
        <w:rPr>
          <w:rFonts w:ascii="Times New Roman" w:hAnsi="Times New Roman" w:cs="Times New Roman"/>
          <w:sz w:val="24"/>
          <w:szCs w:val="24"/>
          <w:lang w:val="sr-Cyrl-CS"/>
        </w:rPr>
        <w:t>а поред асфалтног пута</w:t>
      </w:r>
      <w:r w:rsidRPr="004A75CA">
        <w:rPr>
          <w:rFonts w:ascii="Times New Roman" w:hAnsi="Times New Roman" w:cs="Times New Roman"/>
          <w:sz w:val="24"/>
          <w:szCs w:val="24"/>
          <w:lang w:val="sr-Cyrl-CS"/>
        </w:rPr>
        <w:t>,</w:t>
      </w:r>
      <w:r w:rsidR="00BB35A1">
        <w:rPr>
          <w:rFonts w:ascii="Times New Roman" w:hAnsi="Times New Roman" w:cs="Times New Roman"/>
          <w:sz w:val="24"/>
          <w:szCs w:val="24"/>
          <w:lang w:val="sr-Cyrl-CS"/>
        </w:rPr>
        <w:t xml:space="preserve"> МЗ Лопатањ у </w:t>
      </w:r>
      <w:r w:rsidRPr="004A75CA">
        <w:rPr>
          <w:rFonts w:ascii="Times New Roman" w:hAnsi="Times New Roman" w:cs="Times New Roman"/>
          <w:sz w:val="24"/>
          <w:szCs w:val="24"/>
          <w:lang w:val="sr-Cyrl-CS"/>
        </w:rPr>
        <w:t>Јанчићима и</w:t>
      </w:r>
      <w:r w:rsidR="00BB35A1">
        <w:rPr>
          <w:rFonts w:ascii="Times New Roman" w:hAnsi="Times New Roman" w:cs="Times New Roman"/>
          <w:sz w:val="24"/>
          <w:szCs w:val="24"/>
          <w:lang w:val="sr-Cyrl-CS"/>
        </w:rPr>
        <w:t xml:space="preserve"> МЗ Гуњацима на </w:t>
      </w:r>
      <w:r w:rsidRPr="004A75CA">
        <w:rPr>
          <w:rFonts w:ascii="Times New Roman" w:hAnsi="Times New Roman" w:cs="Times New Roman"/>
          <w:sz w:val="24"/>
          <w:szCs w:val="24"/>
          <w:lang w:val="sr-Cyrl-CS"/>
        </w:rPr>
        <w:t xml:space="preserve"> Богданићу</w:t>
      </w:r>
      <w:r w:rsidR="00BB35A1">
        <w:rPr>
          <w:rFonts w:ascii="Times New Roman" w:hAnsi="Times New Roman" w:cs="Times New Roman"/>
          <w:sz w:val="24"/>
          <w:szCs w:val="24"/>
          <w:lang w:val="sr-Cyrl-CS"/>
        </w:rPr>
        <w:t xml:space="preserve"> и</w:t>
      </w:r>
      <w:r w:rsidRPr="004A75CA">
        <w:rPr>
          <w:rFonts w:ascii="Times New Roman" w:hAnsi="Times New Roman" w:cs="Times New Roman"/>
          <w:sz w:val="24"/>
          <w:szCs w:val="24"/>
          <w:lang w:val="sr-Cyrl-CS"/>
        </w:rPr>
        <w:t xml:space="preserve"> </w:t>
      </w:r>
      <w:r w:rsidR="00BB35A1">
        <w:rPr>
          <w:rFonts w:ascii="Times New Roman" w:hAnsi="Times New Roman" w:cs="Times New Roman"/>
          <w:sz w:val="24"/>
          <w:szCs w:val="24"/>
          <w:lang w:val="sr-Cyrl-CS"/>
        </w:rPr>
        <w:t>о</w:t>
      </w:r>
      <w:r w:rsidRPr="004A75CA">
        <w:rPr>
          <w:rFonts w:ascii="Times New Roman" w:hAnsi="Times New Roman" w:cs="Times New Roman"/>
          <w:sz w:val="24"/>
          <w:szCs w:val="24"/>
          <w:lang w:val="sr-Cyrl-CS"/>
        </w:rPr>
        <w:t>ви контејнери се празне два пута месечно.</w:t>
      </w:r>
    </w:p>
    <w:p w:rsidR="0011244A" w:rsidRPr="004A75CA" w:rsidRDefault="0011244A" w:rsidP="00AC0FF1">
      <w:pPr>
        <w:jc w:val="both"/>
        <w:rPr>
          <w:rFonts w:ascii="Times New Roman" w:hAnsi="Times New Roman" w:cs="Times New Roman"/>
          <w:sz w:val="24"/>
          <w:szCs w:val="24"/>
          <w:lang w:val="sr-Latn-CS"/>
        </w:rPr>
      </w:pPr>
      <w:r w:rsidRPr="004A75CA">
        <w:rPr>
          <w:rFonts w:ascii="Times New Roman" w:hAnsi="Times New Roman" w:cs="Times New Roman"/>
          <w:sz w:val="24"/>
          <w:szCs w:val="24"/>
          <w:lang w:val="sr-Cyrl-CS"/>
        </w:rPr>
        <w:t>евиденција редовних послова на јавној хигијени,</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кошењу и прању улица  на основу чега се повлаче средства одобрена буџетом.</w:t>
      </w:r>
    </w:p>
    <w:p w:rsidR="0011244A" w:rsidRDefault="0011244A"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Након отапа</w:t>
      </w:r>
      <w:r w:rsidR="000674BE">
        <w:rPr>
          <w:rFonts w:ascii="Times New Roman" w:hAnsi="Times New Roman" w:cs="Times New Roman"/>
          <w:sz w:val="24"/>
          <w:szCs w:val="24"/>
          <w:lang w:val="sr-Cyrl-CS"/>
        </w:rPr>
        <w:t>њ</w:t>
      </w:r>
      <w:r w:rsidRPr="004A75CA">
        <w:rPr>
          <w:rFonts w:ascii="Times New Roman" w:hAnsi="Times New Roman" w:cs="Times New Roman"/>
          <w:sz w:val="24"/>
          <w:szCs w:val="24"/>
          <w:lang w:val="sr-Cyrl-CS"/>
        </w:rPr>
        <w:t>а снега пре почетка вегетације са више места су укл</w:t>
      </w:r>
      <w:r w:rsidR="000674BE">
        <w:rPr>
          <w:rFonts w:ascii="Times New Roman" w:hAnsi="Times New Roman" w:cs="Times New Roman"/>
          <w:sz w:val="24"/>
          <w:szCs w:val="24"/>
          <w:lang w:val="sr-Cyrl-CS"/>
        </w:rPr>
        <w:t>о</w:t>
      </w:r>
      <w:r w:rsidRPr="004A75CA">
        <w:rPr>
          <w:rFonts w:ascii="Times New Roman" w:hAnsi="Times New Roman" w:cs="Times New Roman"/>
          <w:sz w:val="24"/>
          <w:szCs w:val="24"/>
          <w:lang w:val="sr-Cyrl-CS"/>
        </w:rPr>
        <w:t>њене дивље депоније и сакупљено смеће пор</w:t>
      </w:r>
      <w:r w:rsidR="000674BE">
        <w:rPr>
          <w:rFonts w:ascii="Times New Roman" w:hAnsi="Times New Roman" w:cs="Times New Roman"/>
          <w:sz w:val="24"/>
          <w:szCs w:val="24"/>
          <w:lang w:val="sr-Cyrl-CS"/>
        </w:rPr>
        <w:t>ед</w:t>
      </w:r>
      <w:r w:rsidRPr="004A75CA">
        <w:rPr>
          <w:rFonts w:ascii="Times New Roman" w:hAnsi="Times New Roman" w:cs="Times New Roman"/>
          <w:sz w:val="24"/>
          <w:szCs w:val="24"/>
          <w:lang w:val="sr-Cyrl-CS"/>
        </w:rPr>
        <w:t xml:space="preserve"> путева.</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Детаљно,</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пешице радници су купили разни отпад са леве и десне стране пута поред путног правца Осечина –Пецка,</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Осечина-Влашић-Тојина колиба-Плужац –</w:t>
      </w:r>
      <w:r w:rsidR="00FD0E70">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Ораји</w:t>
      </w:r>
      <w:r w:rsidR="00CA6A8B">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Осечина-Лопатањ-Разбојиште.</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Уз пут су покупљене мање гомиле отпада</w:t>
      </w:r>
      <w:r w:rsidR="000674BE">
        <w:rPr>
          <w:rFonts w:ascii="Times New Roman" w:hAnsi="Times New Roman" w:cs="Times New Roman"/>
          <w:sz w:val="24"/>
          <w:szCs w:val="24"/>
          <w:lang w:val="sr-Cyrl-CS"/>
        </w:rPr>
        <w:t>,</w:t>
      </w:r>
      <w:r w:rsidRPr="004A75CA">
        <w:rPr>
          <w:rFonts w:ascii="Times New Roman" w:hAnsi="Times New Roman" w:cs="Times New Roman"/>
          <w:sz w:val="24"/>
          <w:szCs w:val="24"/>
          <w:lang w:val="sr-Cyrl-CS"/>
        </w:rPr>
        <w:t xml:space="preserve"> џакови пуни отпада,</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пластичне флаше,</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кесе и др.</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све поред пута,</w:t>
      </w:r>
      <w:r w:rsidR="000674BE">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у шуми и поред њива што се могло уочити.</w:t>
      </w:r>
    </w:p>
    <w:p w:rsidR="00556C7B" w:rsidRDefault="00556C7B"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периоду од 16. – 22. априла организовано је прикупљање кабастог отпада у целој варошици, где су грађани на огласним таблама могли видети обавештење о акцији. Одређено је 11 пунктова где су грађани могли да изнесу сав непотрабни кабасти отпад. Ова акција је спроведена на основу општинске Одлуке о комуналним делатностима.</w:t>
      </w:r>
    </w:p>
    <w:p w:rsidR="00556C7B" w:rsidRDefault="00556C7B"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периоду од априла до краја јуна постављено је 22 контејнера на нове локације док су три замењена због поправке.</w:t>
      </w:r>
    </w:p>
    <w:p w:rsidR="00556C7B" w:rsidRDefault="00556C7B"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Нове локације на којима су постављени контејнери су: насеље Јаловик (4), варошица Пецка (</w:t>
      </w:r>
      <w:r w:rsidR="00B064BB">
        <w:rPr>
          <w:rFonts w:ascii="Times New Roman" w:hAnsi="Times New Roman" w:cs="Times New Roman"/>
          <w:sz w:val="24"/>
          <w:szCs w:val="24"/>
          <w:lang w:val="sr-Cyrl-CS"/>
        </w:rPr>
        <w:t>3</w:t>
      </w:r>
      <w:r>
        <w:rPr>
          <w:rFonts w:ascii="Times New Roman" w:hAnsi="Times New Roman" w:cs="Times New Roman"/>
          <w:sz w:val="24"/>
          <w:szCs w:val="24"/>
          <w:lang w:val="sr-Cyrl-CS"/>
        </w:rPr>
        <w:t>), засеок Живановићи (1), Гуњаци-Симића брдо (1), Туђин(1), Думановићи (</w:t>
      </w:r>
      <w:r w:rsidR="00B064BB">
        <w:rPr>
          <w:rFonts w:ascii="Times New Roman" w:hAnsi="Times New Roman" w:cs="Times New Roman"/>
          <w:sz w:val="24"/>
          <w:szCs w:val="24"/>
          <w:lang w:val="sr-Cyrl-CS"/>
        </w:rPr>
        <w:t>2</w:t>
      </w:r>
      <w:r>
        <w:rPr>
          <w:rFonts w:ascii="Times New Roman" w:hAnsi="Times New Roman" w:cs="Times New Roman"/>
          <w:sz w:val="24"/>
          <w:szCs w:val="24"/>
          <w:lang w:val="sr-Cyrl-CS"/>
        </w:rPr>
        <w:t>), Остружањ (1), Пискавице (</w:t>
      </w:r>
      <w:r w:rsidR="00B064BB">
        <w:rPr>
          <w:rFonts w:ascii="Times New Roman" w:hAnsi="Times New Roman" w:cs="Times New Roman"/>
          <w:sz w:val="24"/>
          <w:szCs w:val="24"/>
          <w:lang w:val="sr-Cyrl-CS"/>
        </w:rPr>
        <w:t>2</w:t>
      </w:r>
      <w:r>
        <w:rPr>
          <w:rFonts w:ascii="Times New Roman" w:hAnsi="Times New Roman" w:cs="Times New Roman"/>
          <w:sz w:val="24"/>
          <w:szCs w:val="24"/>
          <w:lang w:val="sr-Cyrl-CS"/>
        </w:rPr>
        <w:t xml:space="preserve">), Пољане (1), </w:t>
      </w:r>
      <w:r w:rsidR="00343B08">
        <w:rPr>
          <w:rFonts w:ascii="Times New Roman" w:hAnsi="Times New Roman" w:cs="Times New Roman"/>
          <w:sz w:val="24"/>
          <w:szCs w:val="24"/>
          <w:lang w:val="sr-Cyrl-CS"/>
        </w:rPr>
        <w:t>Комирић школа (1), Драгијевица школа(1)</w:t>
      </w:r>
      <w:r w:rsidR="00B064BB">
        <w:rPr>
          <w:rFonts w:ascii="Times New Roman" w:hAnsi="Times New Roman" w:cs="Times New Roman"/>
          <w:sz w:val="24"/>
          <w:szCs w:val="24"/>
          <w:lang w:val="sr-Cyrl-CS"/>
        </w:rPr>
        <w:t>, Осечина код котларнице (2), Осечина (2).</w:t>
      </w:r>
    </w:p>
    <w:p w:rsidR="00CE7EA9" w:rsidRDefault="00CE7EA9"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Урађен је План прилагођавања депоније са корективним мерама за наредни период на основу Закона о комуналним делатностима и одржавању депонија.</w:t>
      </w:r>
    </w:p>
    <w:p w:rsidR="000F7596" w:rsidRDefault="000F7596" w:rsidP="00AC0FF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Сви ови послови на изношењу смећа се пишу у превознице у које се уписује и бр.путног налога превозног средства.</w:t>
      </w:r>
      <w:r>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Превознице се прила</w:t>
      </w:r>
      <w:r>
        <w:rPr>
          <w:rFonts w:ascii="Times New Roman" w:hAnsi="Times New Roman" w:cs="Times New Roman"/>
          <w:sz w:val="24"/>
          <w:szCs w:val="24"/>
          <w:lang w:val="sr-Cyrl-CS"/>
        </w:rPr>
        <w:t>ж</w:t>
      </w:r>
      <w:r w:rsidRPr="004A75CA">
        <w:rPr>
          <w:rFonts w:ascii="Times New Roman" w:hAnsi="Times New Roman" w:cs="Times New Roman"/>
          <w:sz w:val="24"/>
          <w:szCs w:val="24"/>
          <w:lang w:val="sr-Cyrl-CS"/>
        </w:rPr>
        <w:t>у уз грађевински дневник у којем се води</w:t>
      </w:r>
    </w:p>
    <w:p w:rsidR="002A426C" w:rsidRDefault="002A426C"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Укупна обрачунска површина за изношење смећа је </w:t>
      </w:r>
      <w:r w:rsidR="00312EEB">
        <w:rPr>
          <w:rFonts w:ascii="Times New Roman" w:hAnsi="Times New Roman" w:cs="Times New Roman"/>
          <w:sz w:val="24"/>
          <w:szCs w:val="24"/>
          <w:lang w:val="sr-Cyrl-CS"/>
        </w:rPr>
        <w:t>92</w:t>
      </w:r>
      <w:r>
        <w:rPr>
          <w:rFonts w:ascii="Times New Roman" w:hAnsi="Times New Roman" w:cs="Times New Roman"/>
          <w:sz w:val="24"/>
          <w:szCs w:val="24"/>
          <w:lang w:val="sr-Cyrl-CS"/>
        </w:rPr>
        <w:t>.</w:t>
      </w:r>
      <w:r w:rsidR="00312EEB">
        <w:rPr>
          <w:rFonts w:ascii="Times New Roman" w:hAnsi="Times New Roman" w:cs="Times New Roman"/>
          <w:sz w:val="24"/>
          <w:szCs w:val="24"/>
          <w:lang w:val="sr-Cyrl-CS"/>
        </w:rPr>
        <w:t>609</w:t>
      </w:r>
      <w:r>
        <w:rPr>
          <w:rFonts w:ascii="Times New Roman" w:hAnsi="Times New Roman" w:cs="Times New Roman"/>
          <w:sz w:val="24"/>
          <w:szCs w:val="24"/>
          <w:lang w:val="sr-Cyrl-CS"/>
        </w:rPr>
        <w:t xml:space="preserve"> м2, од тога су правна лица </w:t>
      </w:r>
      <w:r w:rsidR="00312EEB">
        <w:rPr>
          <w:rFonts w:ascii="Times New Roman" w:hAnsi="Times New Roman" w:cs="Times New Roman"/>
          <w:sz w:val="24"/>
          <w:szCs w:val="24"/>
          <w:lang w:val="sr-Cyrl-CS"/>
        </w:rPr>
        <w:t>19</w:t>
      </w:r>
      <w:r w:rsidR="006A748D">
        <w:rPr>
          <w:rFonts w:ascii="Times New Roman" w:hAnsi="Times New Roman" w:cs="Times New Roman"/>
          <w:sz w:val="24"/>
          <w:szCs w:val="24"/>
          <w:lang w:val="sr-Cyrl-CS"/>
        </w:rPr>
        <w:t>.</w:t>
      </w:r>
      <w:r w:rsidR="00312EEB">
        <w:rPr>
          <w:rFonts w:ascii="Times New Roman" w:hAnsi="Times New Roman" w:cs="Times New Roman"/>
          <w:sz w:val="24"/>
          <w:szCs w:val="24"/>
          <w:lang w:val="sr-Cyrl-CS"/>
        </w:rPr>
        <w:t>204</w:t>
      </w:r>
      <w:r>
        <w:rPr>
          <w:rFonts w:ascii="Times New Roman" w:hAnsi="Times New Roman" w:cs="Times New Roman"/>
          <w:sz w:val="24"/>
          <w:szCs w:val="24"/>
          <w:lang w:val="sr-Cyrl-CS"/>
        </w:rPr>
        <w:t xml:space="preserve">м2 а грађани </w:t>
      </w:r>
      <w:r w:rsidR="00312EEB">
        <w:rPr>
          <w:rFonts w:ascii="Times New Roman" w:hAnsi="Times New Roman" w:cs="Times New Roman"/>
          <w:sz w:val="24"/>
          <w:szCs w:val="24"/>
          <w:lang w:val="sr-Cyrl-CS"/>
        </w:rPr>
        <w:t>73.405</w:t>
      </w:r>
      <w:r>
        <w:rPr>
          <w:rFonts w:ascii="Times New Roman" w:hAnsi="Times New Roman" w:cs="Times New Roman"/>
          <w:sz w:val="24"/>
          <w:szCs w:val="24"/>
          <w:lang w:val="sr-Cyrl-CS"/>
        </w:rPr>
        <w:t>м2</w:t>
      </w:r>
      <w:r w:rsidR="00460B70">
        <w:rPr>
          <w:rFonts w:ascii="Times New Roman" w:hAnsi="Times New Roman" w:cs="Times New Roman"/>
          <w:sz w:val="24"/>
          <w:szCs w:val="24"/>
          <w:lang w:val="sr-Cyrl-CS"/>
        </w:rPr>
        <w:t xml:space="preserve">, при чему је остварен пословни приход у износу од </w:t>
      </w:r>
      <w:r w:rsidR="0076180D">
        <w:rPr>
          <w:rFonts w:ascii="Times New Roman" w:hAnsi="Times New Roman" w:cs="Times New Roman"/>
          <w:sz w:val="24"/>
          <w:szCs w:val="24"/>
          <w:lang w:val="sr-Latn-RS"/>
        </w:rPr>
        <w:t>2.649.958,74</w:t>
      </w:r>
      <w:r w:rsidR="00460B70">
        <w:rPr>
          <w:rFonts w:ascii="Times New Roman" w:hAnsi="Times New Roman" w:cs="Times New Roman"/>
          <w:sz w:val="24"/>
          <w:szCs w:val="24"/>
          <w:lang w:val="sr-Cyrl-CS"/>
        </w:rPr>
        <w:t>,00 динара.</w:t>
      </w:r>
    </w:p>
    <w:p w:rsidR="0005305C" w:rsidRDefault="0005305C" w:rsidP="00AC0FF1">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Пословни приход настао од сакупљања, транспорта и депоновања смећа</w:t>
      </w:r>
      <w:r w:rsidR="00FD2B4B">
        <w:rPr>
          <w:rFonts w:ascii="Times New Roman" w:hAnsi="Times New Roman" w:cs="Times New Roman"/>
          <w:sz w:val="24"/>
          <w:szCs w:val="24"/>
          <w:lang w:val="sr-Cyrl-CS"/>
        </w:rPr>
        <w:t xml:space="preserve"> и одржавање јавне хигијене и прања улица у варошоцама Осечина и Пецка</w:t>
      </w:r>
      <w:r>
        <w:rPr>
          <w:rFonts w:ascii="Times New Roman" w:hAnsi="Times New Roman" w:cs="Times New Roman"/>
          <w:sz w:val="24"/>
          <w:szCs w:val="24"/>
          <w:lang w:val="sr-Cyrl-CS"/>
        </w:rPr>
        <w:t xml:space="preserve"> у периоду од 01.01.201</w:t>
      </w:r>
      <w:r w:rsidR="009A204D">
        <w:rPr>
          <w:rFonts w:ascii="Times New Roman" w:hAnsi="Times New Roman" w:cs="Times New Roman"/>
          <w:sz w:val="24"/>
          <w:szCs w:val="24"/>
          <w:lang w:val="sr-Latn-RS"/>
        </w:rPr>
        <w:t>9</w:t>
      </w:r>
      <w:r>
        <w:rPr>
          <w:rFonts w:ascii="Times New Roman" w:hAnsi="Times New Roman" w:cs="Times New Roman"/>
          <w:sz w:val="24"/>
          <w:szCs w:val="24"/>
          <w:lang w:val="sr-Cyrl-CS"/>
        </w:rPr>
        <w:t xml:space="preserve"> до 3</w:t>
      </w:r>
      <w:r w:rsidR="00343D0A">
        <w:rPr>
          <w:rFonts w:ascii="Times New Roman" w:hAnsi="Times New Roman" w:cs="Times New Roman"/>
          <w:sz w:val="24"/>
          <w:szCs w:val="24"/>
          <w:lang w:val="sr-Cyrl-CS"/>
        </w:rPr>
        <w:t>0</w:t>
      </w:r>
      <w:r>
        <w:rPr>
          <w:rFonts w:ascii="Times New Roman" w:hAnsi="Times New Roman" w:cs="Times New Roman"/>
          <w:sz w:val="24"/>
          <w:szCs w:val="24"/>
          <w:lang w:val="sr-Cyrl-CS"/>
        </w:rPr>
        <w:t>.</w:t>
      </w:r>
      <w:r w:rsidR="009A204D">
        <w:rPr>
          <w:rFonts w:ascii="Times New Roman" w:hAnsi="Times New Roman" w:cs="Times New Roman"/>
          <w:sz w:val="24"/>
          <w:szCs w:val="24"/>
          <w:lang w:val="sr-Latn-RS"/>
        </w:rPr>
        <w:t>0</w:t>
      </w:r>
      <w:r w:rsidR="00343D0A">
        <w:rPr>
          <w:rFonts w:ascii="Times New Roman" w:hAnsi="Times New Roman" w:cs="Times New Roman"/>
          <w:sz w:val="24"/>
          <w:szCs w:val="24"/>
          <w:lang w:val="sr-Cyrl-RS"/>
        </w:rPr>
        <w:t>6</w:t>
      </w:r>
      <w:r>
        <w:rPr>
          <w:rFonts w:ascii="Times New Roman" w:hAnsi="Times New Roman" w:cs="Times New Roman"/>
          <w:sz w:val="24"/>
          <w:szCs w:val="24"/>
          <w:lang w:val="sr-Cyrl-CS"/>
        </w:rPr>
        <w:t>.201</w:t>
      </w:r>
      <w:r w:rsidR="009A204D">
        <w:rPr>
          <w:rFonts w:ascii="Times New Roman" w:hAnsi="Times New Roman" w:cs="Times New Roman"/>
          <w:sz w:val="24"/>
          <w:szCs w:val="24"/>
          <w:lang w:val="sr-Latn-RS"/>
        </w:rPr>
        <w:t>9</w:t>
      </w:r>
      <w:r>
        <w:rPr>
          <w:rFonts w:ascii="Times New Roman" w:hAnsi="Times New Roman" w:cs="Times New Roman"/>
          <w:sz w:val="24"/>
          <w:szCs w:val="24"/>
          <w:lang w:val="sr-Cyrl-CS"/>
        </w:rPr>
        <w:t xml:space="preserve"> износи </w:t>
      </w:r>
      <w:r w:rsidR="0076180D">
        <w:rPr>
          <w:rFonts w:ascii="Times New Roman" w:hAnsi="Times New Roman" w:cs="Times New Roman"/>
          <w:sz w:val="24"/>
          <w:szCs w:val="24"/>
          <w:lang w:val="sr-Latn-RS"/>
        </w:rPr>
        <w:t>4</w:t>
      </w:r>
      <w:r>
        <w:rPr>
          <w:rFonts w:ascii="Times New Roman" w:hAnsi="Times New Roman" w:cs="Times New Roman"/>
          <w:sz w:val="24"/>
          <w:szCs w:val="24"/>
          <w:lang w:val="sr-Cyrl-CS"/>
        </w:rPr>
        <w:t>.</w:t>
      </w:r>
      <w:r w:rsidR="0076180D">
        <w:rPr>
          <w:rFonts w:ascii="Times New Roman" w:hAnsi="Times New Roman" w:cs="Times New Roman"/>
          <w:sz w:val="24"/>
          <w:szCs w:val="24"/>
          <w:lang w:val="sr-Latn-RS"/>
        </w:rPr>
        <w:t>2</w:t>
      </w:r>
      <w:r>
        <w:rPr>
          <w:rFonts w:ascii="Times New Roman" w:hAnsi="Times New Roman" w:cs="Times New Roman"/>
          <w:sz w:val="24"/>
          <w:szCs w:val="24"/>
          <w:lang w:val="sr-Cyrl-CS"/>
        </w:rPr>
        <w:t>00.000,00 динара.</w:t>
      </w:r>
    </w:p>
    <w:p w:rsidR="001C4D84" w:rsidRDefault="001C4D84" w:rsidP="00AC0FF1">
      <w:pPr>
        <w:jc w:val="both"/>
        <w:rPr>
          <w:rFonts w:ascii="Times New Roman" w:hAnsi="Times New Roman" w:cs="Times New Roman"/>
          <w:sz w:val="24"/>
          <w:szCs w:val="24"/>
          <w:lang w:val="sr-Cyrl-CS"/>
        </w:rPr>
      </w:pPr>
    </w:p>
    <w:p w:rsidR="00BF1EB9" w:rsidRDefault="00BF1EB9" w:rsidP="00AC0FF1">
      <w:pPr>
        <w:jc w:val="both"/>
        <w:rPr>
          <w:rFonts w:ascii="Times New Roman" w:hAnsi="Times New Roman" w:cs="Times New Roman"/>
          <w:b/>
          <w:sz w:val="24"/>
          <w:szCs w:val="24"/>
          <w:lang w:val="sr-Cyrl-RS"/>
        </w:rPr>
      </w:pPr>
      <w:r w:rsidRPr="00BF1EB9">
        <w:rPr>
          <w:rFonts w:ascii="Times New Roman" w:hAnsi="Times New Roman" w:cs="Times New Roman"/>
          <w:b/>
          <w:sz w:val="24"/>
          <w:szCs w:val="24"/>
          <w:lang w:val="sr-Cyrl-RS"/>
        </w:rPr>
        <w:t>ДИВЉЕ ДЕПОНИЈЕ</w:t>
      </w:r>
    </w:p>
    <w:p w:rsidR="00BF1EB9" w:rsidRDefault="00BF1EB9" w:rsidP="00AC0FF1">
      <w:pPr>
        <w:jc w:val="both"/>
        <w:rPr>
          <w:rFonts w:ascii="Times New Roman" w:hAnsi="Times New Roman" w:cs="Times New Roman"/>
          <w:b/>
          <w:sz w:val="24"/>
          <w:szCs w:val="24"/>
          <w:lang w:val="sr-Cyrl-RS"/>
        </w:rPr>
      </w:pPr>
    </w:p>
    <w:p w:rsidR="00BF1EB9" w:rsidRDefault="00BF1EB9"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Дивље депоније представљају озбиљан проблем на територије општине Осечина при чему је у току прва три месеца 2019 године акценат стављен на чишћење дивљих депонија које се налазе на великим удаљеностима (Тисовик, Прослоп, Драгодол, Пут према Рожњу, Пут Горње Црниљево Миличиница, Гуњаци).</w:t>
      </w:r>
    </w:p>
    <w:p w:rsidR="00BF1EB9" w:rsidRDefault="00BF1EB9"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И након великог ангажовања службе за прикупљање и одвоз смећа и након санације великог броја дивљих депонија у 2018-ој години дошло је до поновног накупљања смећа по појединим местима поред путева (шуме, канали, пропланци...). углавном су то мања сметлишта али су нека од њих на веома не приступачним теренима што захтева доста времена за рад</w:t>
      </w:r>
      <w:r w:rsidR="00D564D3">
        <w:rPr>
          <w:rFonts w:ascii="Times New Roman" w:hAnsi="Times New Roman" w:cs="Times New Roman"/>
          <w:sz w:val="24"/>
          <w:szCs w:val="24"/>
          <w:lang w:val="sr-Cyrl-CS"/>
        </w:rPr>
        <w:t>, па је због бржег рада и превоза на неке локације ангажована и утоварна машина и камион.</w:t>
      </w:r>
    </w:p>
    <w:p w:rsidR="00D564D3" w:rsidRDefault="00D564D3"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2019-ој години са уклањањем дивљих депонија започело се у другој половини фебруара, при чему су одвежене велике количине смећа поред реке Пецке (Станојевац) а такође и Ромско насеље Јаловик у близини има дивљу депонију коју није могуће санирати без каиона и машине за утовар.</w:t>
      </w:r>
    </w:p>
    <w:p w:rsidR="00D564D3" w:rsidRDefault="00D564D3"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марту месецу смеће са дивљих депонија је одвожено и сакупљано у складу са планом и распоредом уклањања смећа са дивљих депонија</w:t>
      </w:r>
      <w:r w:rsidR="000F7596">
        <w:rPr>
          <w:rFonts w:ascii="Times New Roman" w:hAnsi="Times New Roman" w:cs="Times New Roman"/>
          <w:sz w:val="24"/>
          <w:szCs w:val="24"/>
          <w:lang w:val="sr-Cyrl-CS"/>
        </w:rPr>
        <w:t xml:space="preserve"> (Лопатањ-Ћосићи-Мирићи-Бирчани-Бочићи-Ђурићи-Тешићи-Разбојиште.</w:t>
      </w:r>
    </w:p>
    <w:p w:rsidR="000F7596" w:rsidRDefault="000F7596"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Пословни приход настао чишћењем и санирањем дивљих депонија у прва три месеца 2019 године износи </w:t>
      </w:r>
      <w:r w:rsidR="0076180D">
        <w:rPr>
          <w:rFonts w:ascii="Times New Roman" w:hAnsi="Times New Roman" w:cs="Times New Roman"/>
          <w:sz w:val="24"/>
          <w:szCs w:val="24"/>
          <w:lang w:val="sr-Latn-RS"/>
        </w:rPr>
        <w:t>849.689,25</w:t>
      </w:r>
      <w:r>
        <w:rPr>
          <w:rFonts w:ascii="Times New Roman" w:hAnsi="Times New Roman" w:cs="Times New Roman"/>
          <w:sz w:val="24"/>
          <w:szCs w:val="24"/>
          <w:lang w:val="sr-Cyrl-CS"/>
        </w:rPr>
        <w:t xml:space="preserve"> динара.</w:t>
      </w:r>
    </w:p>
    <w:p w:rsidR="004E2B5B" w:rsidRDefault="004E2B5B" w:rsidP="0011244A">
      <w:pPr>
        <w:rPr>
          <w:rFonts w:ascii="Times New Roman" w:hAnsi="Times New Roman" w:cs="Times New Roman"/>
          <w:b/>
          <w:sz w:val="24"/>
          <w:szCs w:val="24"/>
          <w:lang w:val="sr-Cyrl-CS"/>
        </w:rPr>
      </w:pPr>
    </w:p>
    <w:p w:rsidR="0011244A" w:rsidRPr="00DF5C32" w:rsidRDefault="00DF5C32" w:rsidP="0011244A">
      <w:pPr>
        <w:rPr>
          <w:rFonts w:ascii="Times New Roman" w:hAnsi="Times New Roman" w:cs="Times New Roman"/>
          <w:b/>
          <w:sz w:val="24"/>
          <w:szCs w:val="24"/>
        </w:rPr>
      </w:pPr>
      <w:r w:rsidRPr="00DF5C32">
        <w:rPr>
          <w:rFonts w:ascii="Times New Roman" w:hAnsi="Times New Roman" w:cs="Times New Roman"/>
          <w:b/>
          <w:sz w:val="24"/>
          <w:szCs w:val="24"/>
          <w:lang w:val="sr-Cyrl-CS"/>
        </w:rPr>
        <w:t>КОШЕЊЕ И О</w:t>
      </w:r>
      <w:r w:rsidR="007C2EA9">
        <w:rPr>
          <w:rFonts w:ascii="Times New Roman" w:hAnsi="Times New Roman" w:cs="Times New Roman"/>
          <w:b/>
          <w:sz w:val="24"/>
          <w:szCs w:val="24"/>
          <w:lang w:val="sr-Cyrl-CS"/>
        </w:rPr>
        <w:t>Д</w:t>
      </w:r>
      <w:r w:rsidRPr="00DF5C32">
        <w:rPr>
          <w:rFonts w:ascii="Times New Roman" w:hAnsi="Times New Roman" w:cs="Times New Roman"/>
          <w:b/>
          <w:sz w:val="24"/>
          <w:szCs w:val="24"/>
          <w:lang w:val="sr-Cyrl-CS"/>
        </w:rPr>
        <w:t>РЖАВАЊЕ ЈАВНИХ ПОВРШИНА</w:t>
      </w:r>
    </w:p>
    <w:p w:rsidR="001B5D03" w:rsidRDefault="001B5D03" w:rsidP="001A3061">
      <w:pPr>
        <w:jc w:val="both"/>
        <w:rPr>
          <w:rFonts w:ascii="Times New Roman" w:hAnsi="Times New Roman" w:cs="Times New Roman"/>
          <w:b/>
          <w:sz w:val="24"/>
          <w:szCs w:val="24"/>
        </w:rPr>
      </w:pPr>
    </w:p>
    <w:p w:rsidR="0011244A" w:rsidRPr="004A75CA" w:rsidRDefault="006B59AB" w:rsidP="001A3061">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Рађено је о</w:t>
      </w:r>
      <w:r w:rsidR="0011244A" w:rsidRPr="004A75CA">
        <w:rPr>
          <w:rFonts w:ascii="Times New Roman" w:hAnsi="Times New Roman" w:cs="Times New Roman"/>
          <w:sz w:val="24"/>
          <w:szCs w:val="24"/>
          <w:lang w:val="sr-Cyrl-CS"/>
        </w:rPr>
        <w:t>резивање и поправка  вишегодишњег  украсног  зеленила .</w:t>
      </w:r>
    </w:p>
    <w:p w:rsidR="0011244A" w:rsidRPr="004A75CA" w:rsidRDefault="006B59AB" w:rsidP="001B5D03">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Рађена је</w:t>
      </w:r>
      <w:r w:rsidR="001A3061" w:rsidRPr="004A75C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w:t>
      </w:r>
      <w:r w:rsidR="0011244A" w:rsidRPr="004A75CA">
        <w:rPr>
          <w:rFonts w:ascii="Times New Roman" w:hAnsi="Times New Roman" w:cs="Times New Roman"/>
          <w:sz w:val="24"/>
          <w:szCs w:val="24"/>
          <w:lang w:val="sr-Cyrl-CS"/>
        </w:rPr>
        <w:t>адња једногодишњег украсног цвећа на кружном току,</w:t>
      </w:r>
      <w:r>
        <w:rPr>
          <w:rFonts w:ascii="Times New Roman" w:hAnsi="Times New Roman" w:cs="Times New Roman"/>
          <w:sz w:val="24"/>
          <w:szCs w:val="24"/>
          <w:lang w:val="sr-Cyrl-CS"/>
        </w:rPr>
        <w:t xml:space="preserve"> </w:t>
      </w:r>
      <w:r w:rsidR="0011244A" w:rsidRPr="004A75CA">
        <w:rPr>
          <w:rFonts w:ascii="Times New Roman" w:hAnsi="Times New Roman" w:cs="Times New Roman"/>
          <w:sz w:val="24"/>
          <w:szCs w:val="24"/>
          <w:lang w:val="sr-Cyrl-CS"/>
        </w:rPr>
        <w:t>испред аутобуске</w:t>
      </w:r>
      <w:r>
        <w:rPr>
          <w:rFonts w:ascii="Times New Roman" w:hAnsi="Times New Roman" w:cs="Times New Roman"/>
          <w:sz w:val="24"/>
          <w:szCs w:val="24"/>
          <w:lang w:val="sr-Cyrl-CS"/>
        </w:rPr>
        <w:t xml:space="preserve"> станице</w:t>
      </w:r>
      <w:r w:rsidR="0011244A" w:rsidRPr="004A75CA">
        <w:rPr>
          <w:rFonts w:ascii="Times New Roman" w:hAnsi="Times New Roman" w:cs="Times New Roman"/>
          <w:sz w:val="24"/>
          <w:szCs w:val="24"/>
          <w:lang w:val="sr-Cyrl-CS"/>
        </w:rPr>
        <w:t xml:space="preserve"> и испред </w:t>
      </w:r>
      <w:r w:rsidR="001A3061" w:rsidRPr="004A75CA">
        <w:rPr>
          <w:rFonts w:ascii="Times New Roman" w:hAnsi="Times New Roman" w:cs="Times New Roman"/>
          <w:sz w:val="24"/>
          <w:szCs w:val="24"/>
          <w:lang w:val="sr-Cyrl-CS"/>
        </w:rPr>
        <w:t xml:space="preserve"> </w:t>
      </w:r>
      <w:r w:rsidR="0011244A" w:rsidRPr="004A75CA">
        <w:rPr>
          <w:rFonts w:ascii="Times New Roman" w:hAnsi="Times New Roman" w:cs="Times New Roman"/>
          <w:sz w:val="24"/>
          <w:szCs w:val="24"/>
          <w:lang w:val="sr-Cyrl-CS"/>
        </w:rPr>
        <w:t>општине.</w:t>
      </w:r>
    </w:p>
    <w:p w:rsidR="00557F0B" w:rsidRDefault="00C36B5C"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Ручно је уклањан сав снег</w:t>
      </w:r>
      <w:r w:rsidR="00557F0B">
        <w:rPr>
          <w:rFonts w:ascii="Times New Roman" w:hAnsi="Times New Roman" w:cs="Times New Roman"/>
          <w:sz w:val="24"/>
          <w:szCs w:val="24"/>
          <w:lang w:val="sr-Cyrl-RS"/>
        </w:rPr>
        <w:t xml:space="preserve"> са мостова, пешачких пролаза, тротоара, прилаза јавним установама (вртић, школа, пошта, апотека), а затим су два пута детаљно третиране јавне површине са течним калцијум-хлоридом у Осечини и Пецкој.</w:t>
      </w:r>
    </w:p>
    <w:p w:rsidR="00C36B5C" w:rsidRDefault="00557F0B"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Када су услови дозвољавали у више наврата извршено је ручно лупање леда и уклањање истог са јавних површина.</w:t>
      </w:r>
      <w:r w:rsidR="00C36B5C">
        <w:rPr>
          <w:rFonts w:ascii="Times New Roman" w:hAnsi="Times New Roman" w:cs="Times New Roman"/>
          <w:sz w:val="24"/>
          <w:szCs w:val="24"/>
          <w:lang w:val="sr-Cyrl-RS"/>
        </w:rPr>
        <w:t xml:space="preserve"> </w:t>
      </w:r>
    </w:p>
    <w:p w:rsidR="00E40586" w:rsidRDefault="00E40586"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Свакодневно се ради ручно чишћење и уклањање отпадака у ужој зони са пражњењем улицних корпи.</w:t>
      </w:r>
    </w:p>
    <w:p w:rsidR="007545F4" w:rsidRDefault="007545F4"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Кошење је започето 16 априла, тако да </w:t>
      </w:r>
      <w:r w:rsidR="008A2E88">
        <w:rPr>
          <w:rFonts w:ascii="Times New Roman" w:hAnsi="Times New Roman" w:cs="Times New Roman"/>
          <w:sz w:val="24"/>
          <w:szCs w:val="24"/>
          <w:lang w:val="sr-Cyrl-RS"/>
        </w:rPr>
        <w:t>је у периоду до 30.јуна рађено кошење гробља 3 пута, поред Ловачке реке, банкине на Ваљевском путу и на путу за Црниљево кошено 2 пута, док је ужа зона у варошици Осечина ( Хајдук Вељкова, Цара Лазара, Браће Недића, Улица Пере Јовановића и насеље Пискавице) кошена три пута.</w:t>
      </w:r>
    </w:p>
    <w:p w:rsidR="000270D6" w:rsidRDefault="000270D6"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варошици Пецка једном је у овом периоду извештавања рађено кошење банкина речних токова а два пута поред стамбених објеката и тротоара.</w:t>
      </w:r>
    </w:p>
    <w:p w:rsidR="00B856CA" w:rsidRDefault="00B856CA" w:rsidP="001B5D03">
      <w:pPr>
        <w:jc w:val="both"/>
        <w:rPr>
          <w:rFonts w:ascii="Times New Roman" w:hAnsi="Times New Roman" w:cs="Times New Roman"/>
          <w:sz w:val="24"/>
          <w:szCs w:val="24"/>
          <w:lang w:val="sr-Cyrl-RS"/>
        </w:rPr>
      </w:pPr>
    </w:p>
    <w:p w:rsidR="0011244A" w:rsidRPr="004A75CA" w:rsidRDefault="0011244A" w:rsidP="00A431C5">
      <w:pPr>
        <w:ind w:right="-180"/>
        <w:rPr>
          <w:rFonts w:ascii="Times New Roman" w:hAnsi="Times New Roman" w:cs="Times New Roman"/>
          <w:sz w:val="24"/>
          <w:szCs w:val="24"/>
          <w:lang w:val="sr-Latn-CS"/>
        </w:rPr>
      </w:pPr>
    </w:p>
    <w:p w:rsidR="00C97116" w:rsidRPr="00DF5C32" w:rsidRDefault="004F1A34" w:rsidP="00C97116">
      <w:pPr>
        <w:rPr>
          <w:rFonts w:ascii="Times New Roman" w:hAnsi="Times New Roman" w:cs="Times New Roman"/>
          <w:b/>
          <w:sz w:val="24"/>
          <w:szCs w:val="24"/>
          <w:lang w:val="sr-Cyrl-CS"/>
        </w:rPr>
      </w:pPr>
      <w:r w:rsidRPr="00DF5C32">
        <w:rPr>
          <w:rFonts w:ascii="Times New Roman" w:hAnsi="Times New Roman" w:cs="Times New Roman"/>
          <w:b/>
          <w:sz w:val="24"/>
          <w:szCs w:val="24"/>
          <w:lang w:val="sr-Cyrl-CS"/>
        </w:rPr>
        <w:t>ОДРЖАВАЊЕ САНИТАРНЕ ЗОНЕ ЗАШТИТЕ ИЗВОРИШТА</w:t>
      </w:r>
    </w:p>
    <w:p w:rsidR="0011244A" w:rsidRDefault="00C97116" w:rsidP="001A3061">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Рађено је к</w:t>
      </w:r>
      <w:r w:rsidR="0011244A" w:rsidRPr="004A75CA">
        <w:rPr>
          <w:rFonts w:ascii="Times New Roman" w:hAnsi="Times New Roman" w:cs="Times New Roman"/>
          <w:sz w:val="24"/>
          <w:szCs w:val="24"/>
          <w:lang w:val="sr-Cyrl-CS"/>
        </w:rPr>
        <w:t>ошење извор</w:t>
      </w:r>
      <w:r>
        <w:rPr>
          <w:rFonts w:ascii="Times New Roman" w:hAnsi="Times New Roman" w:cs="Times New Roman"/>
          <w:sz w:val="24"/>
          <w:szCs w:val="24"/>
          <w:lang w:val="sr-Cyrl-CS"/>
        </w:rPr>
        <w:t>иш</w:t>
      </w:r>
      <w:r w:rsidR="0011244A" w:rsidRPr="004A75CA">
        <w:rPr>
          <w:rFonts w:ascii="Times New Roman" w:hAnsi="Times New Roman" w:cs="Times New Roman"/>
          <w:sz w:val="24"/>
          <w:szCs w:val="24"/>
          <w:lang w:val="sr-Cyrl-CS"/>
        </w:rPr>
        <w:t>та у Драгодолу</w:t>
      </w:r>
      <w:r w:rsidR="00B856CA">
        <w:rPr>
          <w:rFonts w:ascii="Times New Roman" w:hAnsi="Times New Roman" w:cs="Times New Roman"/>
          <w:sz w:val="24"/>
          <w:szCs w:val="24"/>
          <w:lang w:val="sr-Cyrl-CS"/>
        </w:rPr>
        <w:t xml:space="preserve"> и уклањање корова поред оградне жице</w:t>
      </w:r>
      <w:r>
        <w:rPr>
          <w:rFonts w:ascii="Times New Roman" w:hAnsi="Times New Roman" w:cs="Times New Roman"/>
          <w:sz w:val="24"/>
          <w:szCs w:val="24"/>
          <w:lang w:val="sr-Cyrl-CS"/>
        </w:rPr>
        <w:t>,</w:t>
      </w:r>
      <w:r w:rsidR="0011244A" w:rsidRPr="004A75CA">
        <w:rPr>
          <w:rFonts w:ascii="Times New Roman" w:hAnsi="Times New Roman" w:cs="Times New Roman"/>
          <w:sz w:val="24"/>
          <w:szCs w:val="24"/>
          <w:lang w:val="sr-Cyrl-CS"/>
        </w:rPr>
        <w:t xml:space="preserve"> </w:t>
      </w:r>
      <w:r w:rsidR="00B856CA">
        <w:rPr>
          <w:rFonts w:ascii="Times New Roman" w:hAnsi="Times New Roman" w:cs="Times New Roman"/>
          <w:sz w:val="24"/>
          <w:szCs w:val="24"/>
          <w:lang w:val="sr-Cyrl-CS"/>
        </w:rPr>
        <w:t xml:space="preserve">кошење </w:t>
      </w:r>
      <w:r w:rsidR="0011244A" w:rsidRPr="004A75CA">
        <w:rPr>
          <w:rFonts w:ascii="Times New Roman" w:hAnsi="Times New Roman" w:cs="Times New Roman"/>
          <w:sz w:val="24"/>
          <w:szCs w:val="24"/>
          <w:lang w:val="sr-Cyrl-CS"/>
        </w:rPr>
        <w:t>изворишт</w:t>
      </w:r>
      <w:r>
        <w:rPr>
          <w:rFonts w:ascii="Times New Roman" w:hAnsi="Times New Roman" w:cs="Times New Roman"/>
          <w:sz w:val="24"/>
          <w:szCs w:val="24"/>
          <w:lang w:val="sr-Cyrl-CS"/>
        </w:rPr>
        <w:t>а</w:t>
      </w:r>
      <w:r w:rsidR="0011244A" w:rsidRPr="004A75CA">
        <w:rPr>
          <w:rFonts w:ascii="Times New Roman" w:hAnsi="Times New Roman" w:cs="Times New Roman"/>
          <w:sz w:val="24"/>
          <w:szCs w:val="24"/>
          <w:lang w:val="sr-Cyrl-CS"/>
        </w:rPr>
        <w:t xml:space="preserve"> ,,Пецка“</w:t>
      </w:r>
      <w:r>
        <w:rPr>
          <w:rFonts w:ascii="Times New Roman" w:hAnsi="Times New Roman" w:cs="Times New Roman"/>
          <w:sz w:val="24"/>
          <w:szCs w:val="24"/>
          <w:lang w:val="sr-Cyrl-CS"/>
        </w:rPr>
        <w:t xml:space="preserve"> </w:t>
      </w:r>
      <w:r w:rsidR="0011244A" w:rsidRPr="004A75CA">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 xml:space="preserve">изворишта </w:t>
      </w:r>
      <w:r w:rsidR="0011244A" w:rsidRPr="004A75CA">
        <w:rPr>
          <w:rFonts w:ascii="Times New Roman" w:hAnsi="Times New Roman" w:cs="Times New Roman"/>
          <w:sz w:val="24"/>
          <w:szCs w:val="24"/>
          <w:lang w:val="sr-Cyrl-CS"/>
        </w:rPr>
        <w:t>Остружањ по једном. На Кику</w:t>
      </w:r>
      <w:r>
        <w:rPr>
          <w:rFonts w:ascii="Times New Roman" w:hAnsi="Times New Roman" w:cs="Times New Roman"/>
          <w:sz w:val="24"/>
          <w:szCs w:val="24"/>
          <w:lang w:val="sr-Cyrl-CS"/>
        </w:rPr>
        <w:t xml:space="preserve"> се налази</w:t>
      </w:r>
      <w:r w:rsidR="0011244A" w:rsidRPr="004A75CA">
        <w:rPr>
          <w:rFonts w:ascii="Times New Roman" w:hAnsi="Times New Roman" w:cs="Times New Roman"/>
          <w:sz w:val="24"/>
          <w:szCs w:val="24"/>
          <w:lang w:val="sr-Cyrl-CS"/>
        </w:rPr>
        <w:t xml:space="preserve"> сабирни резервоар</w:t>
      </w:r>
      <w:r>
        <w:rPr>
          <w:rFonts w:ascii="Times New Roman" w:hAnsi="Times New Roman" w:cs="Times New Roman"/>
          <w:sz w:val="24"/>
          <w:szCs w:val="24"/>
          <w:lang w:val="sr-Cyrl-CS"/>
        </w:rPr>
        <w:t xml:space="preserve"> и на њему је</w:t>
      </w:r>
      <w:r w:rsidR="0011244A" w:rsidRPr="004A75CA">
        <w:rPr>
          <w:rFonts w:ascii="Times New Roman" w:hAnsi="Times New Roman" w:cs="Times New Roman"/>
          <w:sz w:val="24"/>
          <w:szCs w:val="24"/>
          <w:lang w:val="sr-Cyrl-CS"/>
        </w:rPr>
        <w:t xml:space="preserve"> извршена поправка ограде и сече</w:t>
      </w:r>
      <w:r>
        <w:rPr>
          <w:rFonts w:ascii="Times New Roman" w:hAnsi="Times New Roman" w:cs="Times New Roman"/>
          <w:sz w:val="24"/>
          <w:szCs w:val="24"/>
          <w:lang w:val="sr-Cyrl-CS"/>
        </w:rPr>
        <w:t>њ</w:t>
      </w:r>
      <w:r w:rsidR="0011244A" w:rsidRPr="004A75CA">
        <w:rPr>
          <w:rFonts w:ascii="Times New Roman" w:hAnsi="Times New Roman" w:cs="Times New Roman"/>
          <w:sz w:val="24"/>
          <w:szCs w:val="24"/>
          <w:lang w:val="sr-Cyrl-CS"/>
        </w:rPr>
        <w:t>е високог растиња.</w:t>
      </w:r>
      <w:r>
        <w:rPr>
          <w:rFonts w:ascii="Times New Roman" w:hAnsi="Times New Roman" w:cs="Times New Roman"/>
          <w:sz w:val="24"/>
          <w:szCs w:val="24"/>
          <w:lang w:val="sr-Cyrl-CS"/>
        </w:rPr>
        <w:t xml:space="preserve"> </w:t>
      </w:r>
      <w:r w:rsidR="0011244A" w:rsidRPr="004A75CA">
        <w:rPr>
          <w:rFonts w:ascii="Times New Roman" w:hAnsi="Times New Roman" w:cs="Times New Roman"/>
          <w:sz w:val="24"/>
          <w:szCs w:val="24"/>
          <w:lang w:val="sr-Cyrl-CS"/>
        </w:rPr>
        <w:t>Урађена</w:t>
      </w:r>
      <w:r>
        <w:rPr>
          <w:rFonts w:ascii="Times New Roman" w:hAnsi="Times New Roman" w:cs="Times New Roman"/>
          <w:sz w:val="24"/>
          <w:szCs w:val="24"/>
          <w:lang w:val="sr-Cyrl-CS"/>
        </w:rPr>
        <w:t xml:space="preserve"> је</w:t>
      </w:r>
      <w:r w:rsidR="0011244A" w:rsidRPr="004A75CA">
        <w:rPr>
          <w:rFonts w:ascii="Times New Roman" w:hAnsi="Times New Roman" w:cs="Times New Roman"/>
          <w:sz w:val="24"/>
          <w:szCs w:val="24"/>
          <w:lang w:val="sr-Cyrl-CS"/>
        </w:rPr>
        <w:t xml:space="preserve"> нова капија и поправљена ограда на изворишту Пецка као </w:t>
      </w:r>
      <w:r>
        <w:rPr>
          <w:rFonts w:ascii="Times New Roman" w:hAnsi="Times New Roman" w:cs="Times New Roman"/>
          <w:sz w:val="24"/>
          <w:szCs w:val="24"/>
          <w:lang w:val="sr-Cyrl-CS"/>
        </w:rPr>
        <w:t>и</w:t>
      </w:r>
      <w:r w:rsidR="0011244A" w:rsidRPr="004A75CA">
        <w:rPr>
          <w:rFonts w:ascii="Times New Roman" w:hAnsi="Times New Roman" w:cs="Times New Roman"/>
          <w:sz w:val="24"/>
          <w:szCs w:val="24"/>
          <w:lang w:val="sr-Cyrl-CS"/>
        </w:rPr>
        <w:t xml:space="preserve"> текуће одржавање црпне станице и пумпи.</w:t>
      </w:r>
      <w:r>
        <w:rPr>
          <w:rFonts w:ascii="Times New Roman" w:hAnsi="Times New Roman" w:cs="Times New Roman"/>
          <w:sz w:val="24"/>
          <w:szCs w:val="24"/>
          <w:lang w:val="sr-Cyrl-CS"/>
        </w:rPr>
        <w:t xml:space="preserve"> Урађена је н</w:t>
      </w:r>
      <w:r w:rsidR="0011244A" w:rsidRPr="004A75CA">
        <w:rPr>
          <w:rFonts w:ascii="Times New Roman" w:hAnsi="Times New Roman" w:cs="Times New Roman"/>
          <w:sz w:val="24"/>
          <w:szCs w:val="24"/>
          <w:lang w:val="sr-Cyrl-CS"/>
        </w:rPr>
        <w:t>абавка хлора и другог материјала за изворишта</w:t>
      </w:r>
      <w:r>
        <w:rPr>
          <w:rFonts w:ascii="Times New Roman" w:hAnsi="Times New Roman" w:cs="Times New Roman"/>
          <w:sz w:val="24"/>
          <w:szCs w:val="24"/>
          <w:lang w:val="sr-Cyrl-CS"/>
        </w:rPr>
        <w:t xml:space="preserve"> за потребе на годишњем нивоу</w:t>
      </w:r>
      <w:r w:rsidR="0011244A" w:rsidRPr="004A75CA">
        <w:rPr>
          <w:rFonts w:ascii="Times New Roman" w:hAnsi="Times New Roman" w:cs="Times New Roman"/>
          <w:sz w:val="24"/>
          <w:szCs w:val="24"/>
          <w:lang w:val="sr-Cyrl-CS"/>
        </w:rPr>
        <w:t>.</w:t>
      </w:r>
    </w:p>
    <w:p w:rsidR="0011244A" w:rsidRPr="004A75CA" w:rsidRDefault="0011244A" w:rsidP="0011244A">
      <w:pPr>
        <w:rPr>
          <w:rFonts w:ascii="Times New Roman" w:hAnsi="Times New Roman" w:cs="Times New Roman"/>
          <w:sz w:val="24"/>
          <w:szCs w:val="24"/>
          <w:lang w:val="sr-Cyrl-CS"/>
        </w:rPr>
      </w:pPr>
    </w:p>
    <w:p w:rsidR="0011244A" w:rsidRPr="00DF5C32" w:rsidRDefault="004F1A34" w:rsidP="0011244A">
      <w:pPr>
        <w:rPr>
          <w:rFonts w:ascii="Times New Roman" w:hAnsi="Times New Roman" w:cs="Times New Roman"/>
          <w:sz w:val="24"/>
          <w:szCs w:val="24"/>
          <w:lang w:val="sr-Cyrl-CS"/>
        </w:rPr>
      </w:pPr>
      <w:r w:rsidRPr="00DF5C32">
        <w:rPr>
          <w:rFonts w:ascii="Times New Roman" w:hAnsi="Times New Roman" w:cs="Times New Roman"/>
          <w:b/>
          <w:sz w:val="24"/>
          <w:szCs w:val="24"/>
          <w:lang w:val="sr-Cyrl-CS"/>
        </w:rPr>
        <w:t>ОДРЖАВАЊЕ ДЕПОНИЈЕ И ПРАЖЊЕЊЕ СЕПТИЧ</w:t>
      </w:r>
      <w:r w:rsidR="00196125">
        <w:rPr>
          <w:rFonts w:ascii="Times New Roman" w:hAnsi="Times New Roman" w:cs="Times New Roman"/>
          <w:b/>
          <w:sz w:val="24"/>
          <w:szCs w:val="24"/>
          <w:lang w:val="sr-Cyrl-CS"/>
        </w:rPr>
        <w:t>К</w:t>
      </w:r>
      <w:r w:rsidRPr="00DF5C32">
        <w:rPr>
          <w:rFonts w:ascii="Times New Roman" w:hAnsi="Times New Roman" w:cs="Times New Roman"/>
          <w:b/>
          <w:sz w:val="24"/>
          <w:szCs w:val="24"/>
          <w:lang w:val="sr-Cyrl-CS"/>
        </w:rPr>
        <w:t>ИХ ЈАМА</w:t>
      </w:r>
    </w:p>
    <w:p w:rsidR="0011244A" w:rsidRPr="004A75CA" w:rsidRDefault="0011244A" w:rsidP="0011244A">
      <w:pPr>
        <w:rPr>
          <w:rFonts w:ascii="Times New Roman" w:hAnsi="Times New Roman" w:cs="Times New Roman"/>
          <w:sz w:val="24"/>
          <w:szCs w:val="24"/>
          <w:lang w:val="sr-Cyrl-CS"/>
        </w:rPr>
      </w:pPr>
    </w:p>
    <w:p w:rsidR="0011244A" w:rsidRPr="004A75CA" w:rsidRDefault="0011244A" w:rsidP="001A3061">
      <w:pPr>
        <w:jc w:val="both"/>
        <w:rPr>
          <w:rFonts w:ascii="Times New Roman" w:hAnsi="Times New Roman" w:cs="Times New Roman"/>
          <w:sz w:val="24"/>
          <w:szCs w:val="24"/>
        </w:rPr>
      </w:pPr>
      <w:r w:rsidRPr="004A75CA">
        <w:rPr>
          <w:rFonts w:ascii="Times New Roman" w:hAnsi="Times New Roman" w:cs="Times New Roman"/>
          <w:sz w:val="24"/>
          <w:szCs w:val="24"/>
        </w:rPr>
        <w:t>O</w:t>
      </w:r>
      <w:r w:rsidRPr="004A75CA">
        <w:rPr>
          <w:rFonts w:ascii="Times New Roman" w:hAnsi="Times New Roman" w:cs="Times New Roman"/>
          <w:sz w:val="24"/>
          <w:szCs w:val="24"/>
          <w:lang w:val="sr-Cyrl-CS"/>
        </w:rPr>
        <w:t>државање депоније у прв</w:t>
      </w:r>
      <w:r w:rsidR="00BA4FD2">
        <w:rPr>
          <w:rFonts w:ascii="Times New Roman" w:hAnsi="Times New Roman" w:cs="Times New Roman"/>
          <w:sz w:val="24"/>
          <w:szCs w:val="24"/>
          <w:lang w:val="sr-Cyrl-CS"/>
        </w:rPr>
        <w:t>их</w:t>
      </w:r>
      <w:r w:rsidR="00E40586">
        <w:rPr>
          <w:rFonts w:ascii="Times New Roman" w:hAnsi="Times New Roman" w:cs="Times New Roman"/>
          <w:sz w:val="24"/>
          <w:szCs w:val="24"/>
          <w:lang w:val="sr-Cyrl-CS"/>
        </w:rPr>
        <w:t xml:space="preserve"> </w:t>
      </w:r>
      <w:r w:rsidR="00BA4FD2">
        <w:rPr>
          <w:rFonts w:ascii="Times New Roman" w:hAnsi="Times New Roman" w:cs="Times New Roman"/>
          <w:sz w:val="24"/>
          <w:szCs w:val="24"/>
          <w:lang w:val="sr-Cyrl-CS"/>
        </w:rPr>
        <w:t>шест</w:t>
      </w:r>
      <w:r w:rsidRPr="004A75CA">
        <w:rPr>
          <w:rFonts w:ascii="Times New Roman" w:hAnsi="Times New Roman" w:cs="Times New Roman"/>
          <w:sz w:val="24"/>
          <w:szCs w:val="24"/>
          <w:lang w:val="sr-Cyrl-CS"/>
        </w:rPr>
        <w:t xml:space="preserve"> месец</w:t>
      </w:r>
      <w:r w:rsidR="00E40586">
        <w:rPr>
          <w:rFonts w:ascii="Times New Roman" w:hAnsi="Times New Roman" w:cs="Times New Roman"/>
          <w:sz w:val="24"/>
          <w:szCs w:val="24"/>
          <w:lang w:val="sr-Cyrl-CS"/>
        </w:rPr>
        <w:t>а</w:t>
      </w:r>
      <w:r w:rsidRPr="004A75CA">
        <w:rPr>
          <w:rFonts w:ascii="Times New Roman" w:hAnsi="Times New Roman" w:cs="Times New Roman"/>
          <w:sz w:val="24"/>
          <w:szCs w:val="24"/>
          <w:lang w:val="sr-Cyrl-CS"/>
        </w:rPr>
        <w:t xml:space="preserve"> је било у </w:t>
      </w:r>
      <w:r w:rsidR="00BA4FD2">
        <w:rPr>
          <w:rFonts w:ascii="Times New Roman" w:hAnsi="Times New Roman" w:cs="Times New Roman"/>
          <w:sz w:val="24"/>
          <w:szCs w:val="24"/>
          <w:lang w:val="sr-Cyrl-CS"/>
        </w:rPr>
        <w:t>четири</w:t>
      </w:r>
      <w:r w:rsidRPr="004A75CA">
        <w:rPr>
          <w:rFonts w:ascii="Times New Roman" w:hAnsi="Times New Roman" w:cs="Times New Roman"/>
          <w:sz w:val="24"/>
          <w:szCs w:val="24"/>
          <w:lang w:val="sr-Cyrl-CS"/>
        </w:rPr>
        <w:t xml:space="preserve"> наврата и то ра</w:t>
      </w:r>
      <w:r w:rsidR="00C97116">
        <w:rPr>
          <w:rFonts w:ascii="Times New Roman" w:hAnsi="Times New Roman" w:cs="Times New Roman"/>
          <w:sz w:val="24"/>
          <w:szCs w:val="24"/>
          <w:lang w:val="sr-Cyrl-CS"/>
        </w:rPr>
        <w:t>з</w:t>
      </w:r>
      <w:r w:rsidRPr="004A75CA">
        <w:rPr>
          <w:rFonts w:ascii="Times New Roman" w:hAnsi="Times New Roman" w:cs="Times New Roman"/>
          <w:sz w:val="24"/>
          <w:szCs w:val="24"/>
          <w:lang w:val="sr-Cyrl-CS"/>
        </w:rPr>
        <w:t>гртање комплетне депоније</w:t>
      </w:r>
      <w:r w:rsidR="00C97116">
        <w:rPr>
          <w:rFonts w:ascii="Times New Roman" w:hAnsi="Times New Roman" w:cs="Times New Roman"/>
          <w:sz w:val="24"/>
          <w:szCs w:val="24"/>
          <w:lang w:val="sr-Cyrl-CS"/>
        </w:rPr>
        <w:t>,</w:t>
      </w:r>
      <w:r w:rsidR="00A55923">
        <w:rPr>
          <w:rFonts w:ascii="Times New Roman" w:hAnsi="Times New Roman" w:cs="Times New Roman"/>
          <w:sz w:val="24"/>
          <w:szCs w:val="24"/>
          <w:lang w:val="sr-Cyrl-CS"/>
        </w:rPr>
        <w:t xml:space="preserve"> док је у плану да се у </w:t>
      </w:r>
      <w:r w:rsidR="00E40586">
        <w:rPr>
          <w:rFonts w:ascii="Times New Roman" w:hAnsi="Times New Roman" w:cs="Times New Roman"/>
          <w:sz w:val="24"/>
          <w:szCs w:val="24"/>
          <w:lang w:val="sr-Cyrl-CS"/>
        </w:rPr>
        <w:t>наредном периоду</w:t>
      </w:r>
      <w:r w:rsidR="00A55923">
        <w:rPr>
          <w:rFonts w:ascii="Times New Roman" w:hAnsi="Times New Roman" w:cs="Times New Roman"/>
          <w:sz w:val="24"/>
          <w:szCs w:val="24"/>
          <w:lang w:val="sr-Cyrl-CS"/>
        </w:rPr>
        <w:t xml:space="preserve"> одради још једно пресипање</w:t>
      </w:r>
      <w:r w:rsidRPr="004A75CA">
        <w:rPr>
          <w:rFonts w:ascii="Times New Roman" w:hAnsi="Times New Roman" w:cs="Times New Roman"/>
          <w:sz w:val="24"/>
          <w:szCs w:val="24"/>
          <w:lang w:val="sr-Cyrl-CS"/>
        </w:rPr>
        <w:t>.</w:t>
      </w:r>
    </w:p>
    <w:p w:rsidR="00AC0FF1" w:rsidRPr="004A75CA" w:rsidRDefault="0011244A" w:rsidP="001A306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 xml:space="preserve">Пражњење септичких јама у првих </w:t>
      </w:r>
      <w:r w:rsidR="00EB4E00">
        <w:rPr>
          <w:rFonts w:ascii="Times New Roman" w:hAnsi="Times New Roman" w:cs="Times New Roman"/>
          <w:sz w:val="24"/>
          <w:szCs w:val="24"/>
          <w:lang w:val="sr-Cyrl-CS"/>
        </w:rPr>
        <w:t>девет</w:t>
      </w:r>
      <w:r w:rsidRPr="004A75CA">
        <w:rPr>
          <w:rFonts w:ascii="Times New Roman" w:hAnsi="Times New Roman" w:cs="Times New Roman"/>
          <w:sz w:val="24"/>
          <w:szCs w:val="24"/>
          <w:lang w:val="sr-Cyrl-CS"/>
        </w:rPr>
        <w:t xml:space="preserve"> месеци  је било код  </w:t>
      </w:r>
      <w:r w:rsidR="008D28A6">
        <w:rPr>
          <w:rFonts w:ascii="Times New Roman" w:hAnsi="Times New Roman" w:cs="Times New Roman"/>
          <w:sz w:val="24"/>
          <w:szCs w:val="24"/>
          <w:lang w:val="sr-Latn-RS"/>
        </w:rPr>
        <w:t>36</w:t>
      </w:r>
      <w:r w:rsidRPr="004A75CA">
        <w:rPr>
          <w:rFonts w:ascii="Times New Roman" w:hAnsi="Times New Roman" w:cs="Times New Roman"/>
          <w:sz w:val="24"/>
          <w:szCs w:val="24"/>
          <w:lang w:val="sr-Cyrl-CS"/>
        </w:rPr>
        <w:t xml:space="preserve"> корисника</w:t>
      </w:r>
      <w:r w:rsidR="00C97116">
        <w:rPr>
          <w:rFonts w:ascii="Times New Roman" w:hAnsi="Times New Roman" w:cs="Times New Roman"/>
          <w:sz w:val="24"/>
          <w:szCs w:val="24"/>
          <w:lang w:val="sr-Cyrl-CS"/>
        </w:rPr>
        <w:t xml:space="preserve"> при чему је одвежено</w:t>
      </w:r>
      <w:r w:rsidRPr="004A75CA">
        <w:rPr>
          <w:rFonts w:ascii="Times New Roman" w:hAnsi="Times New Roman" w:cs="Times New Roman"/>
          <w:sz w:val="24"/>
          <w:szCs w:val="24"/>
          <w:lang w:val="sr-Cyrl-CS"/>
        </w:rPr>
        <w:t xml:space="preserve"> </w:t>
      </w:r>
      <w:r w:rsidR="008D28A6">
        <w:rPr>
          <w:rFonts w:ascii="Times New Roman" w:hAnsi="Times New Roman" w:cs="Times New Roman"/>
          <w:sz w:val="24"/>
          <w:szCs w:val="24"/>
          <w:lang w:val="sr-Latn-RS"/>
        </w:rPr>
        <w:t>88</w:t>
      </w:r>
      <w:r w:rsidRPr="004A75CA">
        <w:rPr>
          <w:rFonts w:ascii="Times New Roman" w:hAnsi="Times New Roman" w:cs="Times New Roman"/>
          <w:sz w:val="24"/>
          <w:szCs w:val="24"/>
          <w:lang w:val="sr-Cyrl-CS"/>
        </w:rPr>
        <w:t xml:space="preserve"> </w:t>
      </w:r>
      <w:r w:rsidR="00C97116">
        <w:rPr>
          <w:rFonts w:ascii="Times New Roman" w:hAnsi="Times New Roman" w:cs="Times New Roman"/>
          <w:sz w:val="24"/>
          <w:szCs w:val="24"/>
          <w:lang w:val="sr-Cyrl-CS"/>
        </w:rPr>
        <w:t>цистерн</w:t>
      </w:r>
      <w:r w:rsidR="00EB4E00">
        <w:rPr>
          <w:rFonts w:ascii="Times New Roman" w:hAnsi="Times New Roman" w:cs="Times New Roman"/>
          <w:sz w:val="24"/>
          <w:szCs w:val="24"/>
          <w:lang w:val="sr-Cyrl-CS"/>
        </w:rPr>
        <w:t>и</w:t>
      </w:r>
      <w:r w:rsidRPr="004A75CA">
        <w:rPr>
          <w:rFonts w:ascii="Times New Roman" w:hAnsi="Times New Roman" w:cs="Times New Roman"/>
          <w:sz w:val="24"/>
          <w:szCs w:val="24"/>
          <w:lang w:val="sr-Cyrl-CS"/>
        </w:rPr>
        <w:t>.</w:t>
      </w:r>
    </w:p>
    <w:p w:rsidR="0011244A" w:rsidRPr="004A75CA" w:rsidRDefault="0011244A" w:rsidP="001A3061">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 xml:space="preserve">Други послови у оквиру комуналних </w:t>
      </w:r>
      <w:r w:rsidR="004A75CA">
        <w:rPr>
          <w:rFonts w:ascii="Times New Roman" w:hAnsi="Times New Roman" w:cs="Times New Roman"/>
          <w:sz w:val="24"/>
          <w:szCs w:val="24"/>
          <w:lang w:val="sr-Cyrl-RS"/>
        </w:rPr>
        <w:t>делатности</w:t>
      </w:r>
      <w:r w:rsidRPr="004A75CA">
        <w:rPr>
          <w:rFonts w:ascii="Times New Roman" w:hAnsi="Times New Roman" w:cs="Times New Roman"/>
          <w:sz w:val="24"/>
          <w:szCs w:val="24"/>
          <w:lang w:val="sr-Cyrl-CS"/>
        </w:rPr>
        <w:t>:</w:t>
      </w:r>
    </w:p>
    <w:p w:rsidR="0011244A" w:rsidRPr="004A75CA" w:rsidRDefault="0011244A" w:rsidP="001A3061">
      <w:pPr>
        <w:jc w:val="both"/>
        <w:rPr>
          <w:rFonts w:ascii="Times New Roman" w:hAnsi="Times New Roman" w:cs="Times New Roman"/>
          <w:sz w:val="24"/>
          <w:szCs w:val="24"/>
          <w:lang w:val="sr-Cyrl-CS"/>
        </w:rPr>
      </w:pPr>
    </w:p>
    <w:p w:rsidR="0011244A" w:rsidRPr="00AB001D" w:rsidRDefault="0011244A" w:rsidP="001A3061">
      <w:pPr>
        <w:pStyle w:val="ListParagraph"/>
        <w:numPr>
          <w:ilvl w:val="0"/>
          <w:numId w:val="11"/>
        </w:num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Уклањање пањева поред  корита реке Јадра рађено је у марту  ангажовањем два трактора,</w:t>
      </w:r>
      <w:r w:rsidR="00C97116">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комбиноване машине за утовар као и физичке радне снаге у траја</w:t>
      </w:r>
      <w:r w:rsidR="00C97116">
        <w:rPr>
          <w:rFonts w:ascii="Times New Roman" w:hAnsi="Times New Roman" w:cs="Times New Roman"/>
          <w:sz w:val="24"/>
          <w:szCs w:val="24"/>
          <w:lang w:val="sr-Cyrl-CS"/>
        </w:rPr>
        <w:t>њ</w:t>
      </w:r>
      <w:r w:rsidRPr="004A75CA">
        <w:rPr>
          <w:rFonts w:ascii="Times New Roman" w:hAnsi="Times New Roman" w:cs="Times New Roman"/>
          <w:sz w:val="24"/>
          <w:szCs w:val="24"/>
          <w:lang w:val="sr-Cyrl-CS"/>
        </w:rPr>
        <w:t>у од два</w:t>
      </w:r>
      <w:r w:rsidR="00C97116">
        <w:rPr>
          <w:rFonts w:ascii="Times New Roman" w:hAnsi="Times New Roman" w:cs="Times New Roman"/>
          <w:sz w:val="24"/>
          <w:szCs w:val="24"/>
          <w:lang w:val="sr-Cyrl-CS"/>
        </w:rPr>
        <w:t xml:space="preserve"> радна</w:t>
      </w:r>
      <w:r w:rsidRPr="004A75CA">
        <w:rPr>
          <w:rFonts w:ascii="Times New Roman" w:hAnsi="Times New Roman" w:cs="Times New Roman"/>
          <w:sz w:val="24"/>
          <w:szCs w:val="24"/>
          <w:lang w:val="sr-Cyrl-CS"/>
        </w:rPr>
        <w:t xml:space="preserve"> дана.</w:t>
      </w:r>
    </w:p>
    <w:p w:rsidR="0011244A" w:rsidRDefault="0011244A" w:rsidP="001A3061">
      <w:pPr>
        <w:pStyle w:val="ListParagraph"/>
        <w:numPr>
          <w:ilvl w:val="0"/>
          <w:numId w:val="11"/>
        </w:num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Изгра</w:t>
      </w:r>
      <w:r w:rsidR="00AB001D">
        <w:rPr>
          <w:rFonts w:ascii="Times New Roman" w:hAnsi="Times New Roman" w:cs="Times New Roman"/>
          <w:sz w:val="24"/>
          <w:szCs w:val="24"/>
          <w:lang w:val="sr-Cyrl-CS"/>
        </w:rPr>
        <w:t>ђена су</w:t>
      </w:r>
      <w:r w:rsidRPr="004A75CA">
        <w:rPr>
          <w:rFonts w:ascii="Times New Roman" w:hAnsi="Times New Roman" w:cs="Times New Roman"/>
          <w:sz w:val="24"/>
          <w:szCs w:val="24"/>
          <w:lang w:val="sr-Cyrl-CS"/>
        </w:rPr>
        <w:t xml:space="preserve"> постоља за контејнере и то на локацијама: ул.</w:t>
      </w:r>
      <w:r w:rsidR="00AB001D">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Болничка, </w:t>
      </w:r>
      <w:r w:rsidR="00AB001D">
        <w:rPr>
          <w:rFonts w:ascii="Times New Roman" w:hAnsi="Times New Roman" w:cs="Times New Roman"/>
          <w:sz w:val="24"/>
          <w:szCs w:val="24"/>
          <w:lang w:val="sr-Cyrl-CS"/>
        </w:rPr>
        <w:t xml:space="preserve">ул. </w:t>
      </w:r>
      <w:r w:rsidRPr="004A75CA">
        <w:rPr>
          <w:rFonts w:ascii="Times New Roman" w:hAnsi="Times New Roman" w:cs="Times New Roman"/>
          <w:sz w:val="24"/>
          <w:szCs w:val="24"/>
          <w:lang w:val="sr-Cyrl-CS"/>
        </w:rPr>
        <w:t>Цара Лазара,</w:t>
      </w:r>
      <w:r w:rsidR="00AB001D">
        <w:rPr>
          <w:rFonts w:ascii="Times New Roman" w:hAnsi="Times New Roman" w:cs="Times New Roman"/>
          <w:sz w:val="24"/>
          <w:szCs w:val="24"/>
          <w:lang w:val="sr-Cyrl-CS"/>
        </w:rPr>
        <w:t xml:space="preserve"> ул. </w:t>
      </w:r>
      <w:r w:rsidRPr="004A75CA">
        <w:rPr>
          <w:rFonts w:ascii="Times New Roman" w:hAnsi="Times New Roman" w:cs="Times New Roman"/>
          <w:sz w:val="24"/>
          <w:szCs w:val="24"/>
          <w:lang w:val="sr-Cyrl-CS"/>
        </w:rPr>
        <w:t>Пере Јовановића  и насељу Пољане.</w:t>
      </w:r>
      <w:r w:rsidR="001A3061" w:rsidRP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Ова изградња </w:t>
      </w:r>
      <w:r w:rsidR="00AB001D">
        <w:rPr>
          <w:rFonts w:ascii="Times New Roman" w:hAnsi="Times New Roman" w:cs="Times New Roman"/>
          <w:sz w:val="24"/>
          <w:szCs w:val="24"/>
          <w:lang w:val="sr-Cyrl-CS"/>
        </w:rPr>
        <w:t xml:space="preserve">постоља за контејнере </w:t>
      </w:r>
      <w:r w:rsidRPr="004A75CA">
        <w:rPr>
          <w:rFonts w:ascii="Times New Roman" w:hAnsi="Times New Roman" w:cs="Times New Roman"/>
          <w:sz w:val="24"/>
          <w:szCs w:val="24"/>
          <w:lang w:val="sr-Cyrl-CS"/>
        </w:rPr>
        <w:t xml:space="preserve"> ће се наставити и у наредном периоду.</w:t>
      </w:r>
    </w:p>
    <w:p w:rsidR="001C4D84" w:rsidRPr="00FC1B30" w:rsidRDefault="001C4D84" w:rsidP="006C26F5">
      <w:pPr>
        <w:rPr>
          <w:rFonts w:ascii="Times New Roman" w:hAnsi="Times New Roman" w:cs="Times New Roman"/>
          <w:sz w:val="24"/>
          <w:szCs w:val="24"/>
        </w:rPr>
      </w:pPr>
    </w:p>
    <w:p w:rsidR="0089788D" w:rsidRPr="00346C51" w:rsidRDefault="001A3061" w:rsidP="00346C51">
      <w:pPr>
        <w:pStyle w:val="ListParagraph"/>
        <w:numPr>
          <w:ilvl w:val="0"/>
          <w:numId w:val="12"/>
        </w:numPr>
        <w:jc w:val="center"/>
        <w:rPr>
          <w:rFonts w:ascii="Times New Roman" w:hAnsi="Times New Roman" w:cs="Times New Roman"/>
          <w:b/>
          <w:sz w:val="24"/>
          <w:szCs w:val="24"/>
          <w:lang w:val="sr-Latn-RS"/>
        </w:rPr>
      </w:pPr>
      <w:r w:rsidRPr="00346C51">
        <w:rPr>
          <w:rFonts w:ascii="Times New Roman" w:hAnsi="Times New Roman" w:cs="Times New Roman"/>
          <w:b/>
          <w:sz w:val="24"/>
          <w:szCs w:val="24"/>
          <w:lang w:val="sr-Cyrl-RS"/>
        </w:rPr>
        <w:lastRenderedPageBreak/>
        <w:t>ПОСЛОВНИ ПРИХОДИ ОД РАДА СЛУЖБЕ ВОДОВОДА И КАНАЛИЗАЦИЈЕ</w:t>
      </w:r>
    </w:p>
    <w:p w:rsidR="001C4D84" w:rsidRDefault="001C4D84" w:rsidP="00AB001D">
      <w:pPr>
        <w:jc w:val="both"/>
        <w:rPr>
          <w:rFonts w:ascii="Times New Roman" w:hAnsi="Times New Roman" w:cs="Times New Roman"/>
          <w:sz w:val="24"/>
          <w:szCs w:val="24"/>
          <w:lang w:val="sr-Cyrl-RS"/>
        </w:rPr>
      </w:pPr>
    </w:p>
    <w:p w:rsidR="00706162" w:rsidRDefault="00706162" w:rsidP="001C4D84">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Водоснабдевање је било уредно без застоја. Рађено је редовно одржавање пумпи и бунара са две интервенције на бунару 2 и бунару 3 па је затим настављен рад свих бунара редовно.</w:t>
      </w:r>
    </w:p>
    <w:p w:rsidR="00706162" w:rsidRDefault="00706162" w:rsidP="001C4D84">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Редовно се ради праћење квалитета воде, одржавање зоне санитарне заштите и објеката се ради по програму (ХАСАП у водоснабдевању) и стандарду.</w:t>
      </w:r>
    </w:p>
    <w:p w:rsidR="00706162" w:rsidRPr="00706162" w:rsidRDefault="00706162" w:rsidP="001C4D84">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прегледи су уредни а раде се и редовни санитарни прегледи радника.</w:t>
      </w:r>
    </w:p>
    <w:p w:rsidR="0029237A" w:rsidRDefault="00AB001D" w:rsidP="001C4D84">
      <w:pPr>
        <w:jc w:val="both"/>
        <w:rPr>
          <w:rFonts w:ascii="Times New Roman" w:hAnsi="Times New Roman" w:cs="Times New Roman"/>
          <w:sz w:val="24"/>
          <w:szCs w:val="24"/>
        </w:rPr>
      </w:pPr>
      <w:r>
        <w:rPr>
          <w:rFonts w:ascii="Times New Roman" w:hAnsi="Times New Roman" w:cs="Times New Roman"/>
          <w:sz w:val="24"/>
          <w:szCs w:val="24"/>
          <w:lang w:val="sr-Cyrl-RS"/>
        </w:rPr>
        <w:t xml:space="preserve">За потребе службе водовода и канализације </w:t>
      </w:r>
      <w:r w:rsidR="0029237A">
        <w:rPr>
          <w:rFonts w:ascii="Times New Roman" w:hAnsi="Times New Roman" w:cs="Times New Roman"/>
          <w:sz w:val="24"/>
          <w:szCs w:val="24"/>
          <w:lang w:val="sr-Cyrl-RS"/>
        </w:rPr>
        <w:t>купљена је ХИЛТИ бушилица у износу од 115.165,20 динара</w:t>
      </w:r>
      <w:r w:rsidR="0029237A">
        <w:rPr>
          <w:rFonts w:ascii="Times New Roman" w:hAnsi="Times New Roman" w:cs="Times New Roman"/>
          <w:sz w:val="24"/>
          <w:szCs w:val="24"/>
        </w:rPr>
        <w:t>.</w:t>
      </w:r>
    </w:p>
    <w:p w:rsidR="001C4D84" w:rsidRPr="001C4D84" w:rsidRDefault="001C4D84" w:rsidP="001C4D84">
      <w:pPr>
        <w:jc w:val="both"/>
        <w:rPr>
          <w:rFonts w:ascii="Times New Roman" w:hAnsi="Times New Roman" w:cs="Times New Roman"/>
          <w:sz w:val="24"/>
          <w:szCs w:val="24"/>
        </w:rPr>
      </w:pPr>
    </w:p>
    <w:p w:rsidR="00AC0FF1" w:rsidRPr="000B1CD9" w:rsidRDefault="000B1CD9" w:rsidP="000B1CD9">
      <w:pPr>
        <w:rPr>
          <w:rFonts w:ascii="Times New Roman" w:hAnsi="Times New Roman" w:cs="Times New Roman"/>
          <w:sz w:val="24"/>
          <w:szCs w:val="24"/>
          <w:lang w:val="sr-Cyrl-RS"/>
        </w:rPr>
      </w:pPr>
      <w:r>
        <w:rPr>
          <w:b/>
          <w:sz w:val="24"/>
          <w:szCs w:val="24"/>
          <w:lang w:val="sr-Cyrl-RS"/>
        </w:rPr>
        <w:t xml:space="preserve"> </w:t>
      </w:r>
      <w:r>
        <w:rPr>
          <w:rFonts w:ascii="Times New Roman" w:hAnsi="Times New Roman" w:cs="Times New Roman"/>
          <w:sz w:val="24"/>
          <w:szCs w:val="24"/>
          <w:lang w:val="sr-Cyrl-RS"/>
        </w:rPr>
        <w:t>Произведена и утрошена количина воде у варошици Осечина</w:t>
      </w:r>
      <w:r w:rsidR="004C570C">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465"/>
        <w:gridCol w:w="5356"/>
        <w:gridCol w:w="3529"/>
      </w:tblGrid>
      <w:tr w:rsidR="000B1CD9" w:rsidTr="000B1CD9">
        <w:trPr>
          <w:trHeight w:val="377"/>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Pr>
              <w:rPr>
                <w:b/>
              </w:rPr>
            </w:pPr>
            <w:proofErr w:type="spellStart"/>
            <w:r>
              <w:rPr>
                <w:b/>
              </w:rPr>
              <w:t>Произведена</w:t>
            </w:r>
            <w:proofErr w:type="spellEnd"/>
            <w:r>
              <w:rPr>
                <w:b/>
              </w:rPr>
              <w:t xml:space="preserve"> </w:t>
            </w:r>
            <w:proofErr w:type="spellStart"/>
            <w:r>
              <w:rPr>
                <w:b/>
              </w:rPr>
              <w:t>вода</w:t>
            </w:r>
            <w:proofErr w:type="spellEnd"/>
            <w:r>
              <w:rPr>
                <w:b/>
              </w:rPr>
              <w:t xml:space="preserve"> у </w:t>
            </w:r>
            <w:proofErr w:type="spellStart"/>
            <w:r>
              <w:rPr>
                <w:b/>
              </w:rPr>
              <w:t>Осечини</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4556E2" w:rsidP="0057543E">
            <w:pPr>
              <w:jc w:val="center"/>
              <w:rPr>
                <w:b/>
              </w:rPr>
            </w:pPr>
            <w:r>
              <w:rPr>
                <w:b/>
                <w:lang w:val="sr-Latn-RS"/>
              </w:rPr>
              <w:t>180.598</w:t>
            </w:r>
            <w:r w:rsidR="000B1CD9">
              <w:rPr>
                <w:b/>
              </w:rPr>
              <w:t xml:space="preserve"> 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roofErr w:type="spellStart"/>
            <w:r>
              <w:t>Осечина-домаћинства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4556E2" w:rsidP="0057543E">
            <w:pPr>
              <w:jc w:val="center"/>
            </w:pPr>
            <w:r>
              <w:rPr>
                <w:lang w:val="sr-Latn-RS"/>
              </w:rPr>
              <w:t>72.578</w:t>
            </w:r>
            <w:r w:rsidR="000B1CD9">
              <w:t xml:space="preserve">  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roofErr w:type="spellStart"/>
            <w:r>
              <w:t>Осечина-правна</w:t>
            </w:r>
            <w:proofErr w:type="spellEnd"/>
            <w:r>
              <w:t xml:space="preserve"> </w:t>
            </w:r>
            <w:proofErr w:type="spellStart"/>
            <w:r>
              <w:t>лица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4556E2" w:rsidP="0057543E">
            <w:pPr>
              <w:jc w:val="center"/>
            </w:pPr>
            <w:r>
              <w:rPr>
                <w:lang w:val="sr-Latn-RS"/>
              </w:rPr>
              <w:t>16.091</w:t>
            </w:r>
            <w:r w:rsidR="00476976">
              <w:t xml:space="preserve">  </w:t>
            </w:r>
            <w:r w:rsidR="000B1CD9">
              <w:t>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roofErr w:type="spellStart"/>
            <w:r>
              <w:t>Осечина-испоручена</w:t>
            </w:r>
            <w:proofErr w:type="spellEnd"/>
            <w:r>
              <w:t xml:space="preserve"> </w:t>
            </w:r>
            <w:proofErr w:type="spellStart"/>
            <w:r>
              <w:t>вода</w:t>
            </w:r>
            <w:proofErr w:type="spellEnd"/>
            <w:r>
              <w:t xml:space="preserve"> ПЗП</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D27979" w:rsidP="0057543E">
            <w:pPr>
              <w:jc w:val="center"/>
            </w:pPr>
            <w:r>
              <w:rPr>
                <w:lang w:val="sr-Latn-RS"/>
              </w:rPr>
              <w:t xml:space="preserve">    </w:t>
            </w:r>
            <w:r w:rsidR="004556E2">
              <w:rPr>
                <w:lang w:val="sr-Latn-RS"/>
              </w:rPr>
              <w:t>250</w:t>
            </w:r>
            <w:r w:rsidR="000B1CD9">
              <w:t xml:space="preserve"> 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roofErr w:type="spellStart"/>
            <w:r>
              <w:t>Осечина</w:t>
            </w:r>
            <w:proofErr w:type="spellEnd"/>
            <w:r w:rsidR="00775DCA">
              <w:t xml:space="preserve"> </w:t>
            </w:r>
            <w:r w:rsidR="00775DCA">
              <w:rPr>
                <w:lang w:val="sr-Cyrl-RS"/>
              </w:rPr>
              <w:t>Пецка</w:t>
            </w:r>
            <w:r>
              <w:t>-</w:t>
            </w:r>
            <w:proofErr w:type="spellStart"/>
            <w:r>
              <w:t>прање</w:t>
            </w:r>
            <w:proofErr w:type="spellEnd"/>
            <w:r>
              <w:t xml:space="preserve"> </w:t>
            </w:r>
            <w:proofErr w:type="spellStart"/>
            <w:r>
              <w:t>улица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D27979" w:rsidP="0057543E">
            <w:pPr>
              <w:jc w:val="center"/>
            </w:pPr>
            <w:r>
              <w:t xml:space="preserve">  </w:t>
            </w:r>
            <w:r w:rsidR="006A748D">
              <w:rPr>
                <w:lang w:val="sr-Cyrl-RS"/>
              </w:rPr>
              <w:t>2.695</w:t>
            </w:r>
            <w:r>
              <w:t xml:space="preserve"> </w:t>
            </w:r>
            <w:r w:rsidR="000B1CD9">
              <w:t>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roofErr w:type="spellStart"/>
            <w:r>
              <w:t>Осечина-канализација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D27979" w:rsidP="0057543E">
            <w:pPr>
              <w:jc w:val="center"/>
            </w:pPr>
            <w:r>
              <w:rPr>
                <w:lang w:val="sr-Latn-RS"/>
              </w:rPr>
              <w:t xml:space="preserve">     </w:t>
            </w:r>
            <w:r w:rsidR="006A748D">
              <w:rPr>
                <w:lang w:val="sr-Cyrl-RS"/>
              </w:rPr>
              <w:t>287</w:t>
            </w:r>
            <w:r w:rsidR="000B1CD9">
              <w:t xml:space="preserve"> 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II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Pr>
              <w:rPr>
                <w:b/>
              </w:rPr>
            </w:pPr>
            <w:proofErr w:type="spellStart"/>
            <w:r>
              <w:rPr>
                <w:b/>
              </w:rPr>
              <w:t>Укупно</w:t>
            </w:r>
            <w:proofErr w:type="spellEnd"/>
            <w:r>
              <w:rPr>
                <w:b/>
              </w:rPr>
              <w:t xml:space="preserve"> </w:t>
            </w:r>
            <w:proofErr w:type="spellStart"/>
            <w:r>
              <w:rPr>
                <w:b/>
              </w:rPr>
              <w:t>утрошена</w:t>
            </w:r>
            <w:proofErr w:type="spellEnd"/>
            <w:r>
              <w:rPr>
                <w:b/>
              </w:rPr>
              <w:t xml:space="preserve"> </w:t>
            </w:r>
            <w:proofErr w:type="spellStart"/>
            <w:r>
              <w:rPr>
                <w:b/>
              </w:rPr>
              <w:t>вода</w:t>
            </w:r>
            <w:proofErr w:type="spellEnd"/>
            <w:r>
              <w:rPr>
                <w:b/>
              </w:rPr>
              <w:t xml:space="preserve"> </w:t>
            </w:r>
            <w:proofErr w:type="spellStart"/>
            <w:r>
              <w:rPr>
                <w:b/>
              </w:rPr>
              <w:t>за</w:t>
            </w:r>
            <w:proofErr w:type="spellEnd"/>
            <w:r>
              <w:rPr>
                <w:b/>
              </w:rPr>
              <w:t xml:space="preserve"> </w:t>
            </w:r>
            <w:proofErr w:type="spellStart"/>
            <w:proofErr w:type="gramStart"/>
            <w:r>
              <w:rPr>
                <w:b/>
              </w:rPr>
              <w:t>Осечину</w:t>
            </w:r>
            <w:proofErr w:type="spellEnd"/>
            <w:r>
              <w:rPr>
                <w:b/>
              </w:rPr>
              <w:t>(</w:t>
            </w:r>
            <w:proofErr w:type="gramEnd"/>
            <w:r>
              <w:rPr>
                <w:b/>
              </w:rPr>
              <w:t>1-5)</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4556E2" w:rsidP="0057543E">
            <w:pPr>
              <w:jc w:val="center"/>
              <w:rPr>
                <w:b/>
              </w:rPr>
            </w:pPr>
            <w:r>
              <w:rPr>
                <w:b/>
              </w:rPr>
              <w:t>91.</w:t>
            </w:r>
            <w:r w:rsidR="007A1C42">
              <w:rPr>
                <w:b/>
                <w:lang w:val="sr-Cyrl-RS"/>
              </w:rPr>
              <w:t>90</w:t>
            </w:r>
            <w:r>
              <w:rPr>
                <w:b/>
              </w:rPr>
              <w:t>1</w:t>
            </w:r>
            <w:r w:rsidR="000B1CD9">
              <w:rPr>
                <w:b/>
              </w:rPr>
              <w:t xml:space="preserve">   м3</w:t>
            </w:r>
          </w:p>
        </w:tc>
      </w:tr>
      <w:tr w:rsidR="000B1CD9"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r>
              <w:t>III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Default="000B1CD9">
            <w:pPr>
              <w:rPr>
                <w:b/>
              </w:rPr>
            </w:pPr>
            <w:r>
              <w:rPr>
                <w:b/>
              </w:rPr>
              <w:t xml:space="preserve"> </w:t>
            </w:r>
            <w:proofErr w:type="spellStart"/>
            <w:r>
              <w:rPr>
                <w:b/>
              </w:rPr>
              <w:t>Разлика</w:t>
            </w:r>
            <w:proofErr w:type="spellEnd"/>
            <w:r>
              <w:rPr>
                <w:b/>
              </w:rPr>
              <w:t xml:space="preserve"> -</w:t>
            </w:r>
            <w:proofErr w:type="spellStart"/>
            <w:r>
              <w:rPr>
                <w:b/>
              </w:rPr>
              <w:t>губици</w:t>
            </w:r>
            <w:proofErr w:type="spellEnd"/>
            <w:r>
              <w:rPr>
                <w:b/>
              </w:rPr>
              <w:t xml:space="preserve">      </w:t>
            </w:r>
            <w:proofErr w:type="gramStart"/>
            <w:r>
              <w:rPr>
                <w:b/>
              </w:rPr>
              <w:t xml:space="preserve">   (</w:t>
            </w:r>
            <w:proofErr w:type="gramEnd"/>
            <w:r>
              <w:rPr>
                <w:b/>
              </w:rPr>
              <w:t xml:space="preserve">I-II)                                          </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775DCA" w:rsidRDefault="004556E2" w:rsidP="0057543E">
            <w:pPr>
              <w:jc w:val="center"/>
              <w:rPr>
                <w:rFonts w:ascii="Times New Roman" w:hAnsi="Times New Roman" w:cs="Times New Roman"/>
                <w:b/>
              </w:rPr>
            </w:pPr>
            <w:r>
              <w:rPr>
                <w:rFonts w:ascii="Times New Roman" w:hAnsi="Times New Roman" w:cs="Times New Roman"/>
                <w:b/>
              </w:rPr>
              <w:t>88.</w:t>
            </w:r>
            <w:r w:rsidR="007A1C42">
              <w:rPr>
                <w:rFonts w:ascii="Times New Roman" w:hAnsi="Times New Roman" w:cs="Times New Roman"/>
                <w:b/>
                <w:lang w:val="sr-Cyrl-RS"/>
              </w:rPr>
              <w:t>69</w:t>
            </w:r>
            <w:r>
              <w:rPr>
                <w:rFonts w:ascii="Times New Roman" w:hAnsi="Times New Roman" w:cs="Times New Roman"/>
                <w:b/>
              </w:rPr>
              <w:t>7</w:t>
            </w:r>
            <w:r w:rsidR="000B1CD9" w:rsidRPr="00775DCA">
              <w:rPr>
                <w:rFonts w:ascii="Times New Roman" w:hAnsi="Times New Roman" w:cs="Times New Roman"/>
                <w:b/>
              </w:rPr>
              <w:t xml:space="preserve">   м3</w:t>
            </w:r>
          </w:p>
        </w:tc>
      </w:tr>
    </w:tbl>
    <w:p w:rsidR="000C75E8" w:rsidRDefault="000C75E8" w:rsidP="0089788D">
      <w:pPr>
        <w:ind w:left="360"/>
        <w:rPr>
          <w:b/>
          <w:sz w:val="24"/>
          <w:szCs w:val="24"/>
          <w:lang w:val="sr-Latn-RS"/>
        </w:rPr>
      </w:pPr>
    </w:p>
    <w:p w:rsidR="002F1775" w:rsidRDefault="00795C3F" w:rsidP="00795C3F">
      <w:pPr>
        <w:rPr>
          <w:rFonts w:ascii="Times New Roman" w:hAnsi="Times New Roman" w:cs="Times New Roman"/>
          <w:sz w:val="24"/>
          <w:szCs w:val="24"/>
          <w:lang w:val="sr-Latn-RS"/>
        </w:rPr>
      </w:pPr>
      <w:r>
        <w:rPr>
          <w:rFonts w:ascii="Times New Roman" w:hAnsi="Times New Roman" w:cs="Times New Roman"/>
          <w:sz w:val="24"/>
          <w:szCs w:val="24"/>
          <w:lang w:val="sr-Cyrl-RS"/>
        </w:rPr>
        <w:t>За варошицу Пецка у периоду од 01.01.–3</w:t>
      </w:r>
      <w:r w:rsidR="003374B8">
        <w:rPr>
          <w:rFonts w:ascii="Times New Roman" w:hAnsi="Times New Roman" w:cs="Times New Roman"/>
          <w:sz w:val="24"/>
          <w:szCs w:val="24"/>
          <w:lang w:val="sr-Cyrl-RS"/>
        </w:rPr>
        <w:t>1</w:t>
      </w:r>
      <w:r>
        <w:rPr>
          <w:rFonts w:ascii="Times New Roman" w:hAnsi="Times New Roman" w:cs="Times New Roman"/>
          <w:sz w:val="24"/>
          <w:szCs w:val="24"/>
          <w:lang w:val="sr-Cyrl-RS"/>
        </w:rPr>
        <w:t>.</w:t>
      </w:r>
      <w:r w:rsidR="001B3244">
        <w:rPr>
          <w:rFonts w:ascii="Times New Roman" w:hAnsi="Times New Roman" w:cs="Times New Roman"/>
          <w:sz w:val="24"/>
          <w:szCs w:val="24"/>
          <w:lang w:val="sr-Latn-RS"/>
        </w:rPr>
        <w:t>03</w:t>
      </w:r>
      <w:r>
        <w:rPr>
          <w:rFonts w:ascii="Times New Roman" w:hAnsi="Times New Roman" w:cs="Times New Roman"/>
          <w:sz w:val="24"/>
          <w:szCs w:val="24"/>
          <w:lang w:val="sr-Cyrl-RS"/>
        </w:rPr>
        <w:t>.201</w:t>
      </w:r>
      <w:r w:rsidR="001B3244">
        <w:rPr>
          <w:rFonts w:ascii="Times New Roman" w:hAnsi="Times New Roman" w:cs="Times New Roman"/>
          <w:sz w:val="24"/>
          <w:szCs w:val="24"/>
          <w:lang w:val="sr-Latn-RS"/>
        </w:rPr>
        <w:t>9</w:t>
      </w:r>
      <w:r>
        <w:rPr>
          <w:rFonts w:ascii="Times New Roman" w:hAnsi="Times New Roman" w:cs="Times New Roman"/>
          <w:sz w:val="24"/>
          <w:szCs w:val="24"/>
          <w:lang w:val="sr-Cyrl-RS"/>
        </w:rPr>
        <w:t xml:space="preserve"> фактурисано је </w:t>
      </w:r>
      <w:r w:rsidR="004556E2">
        <w:rPr>
          <w:rFonts w:ascii="Times New Roman" w:hAnsi="Times New Roman" w:cs="Times New Roman"/>
          <w:sz w:val="24"/>
          <w:szCs w:val="24"/>
          <w:lang w:val="sr-Latn-RS"/>
        </w:rPr>
        <w:t>12.959</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m</w:t>
      </w:r>
      <w:r>
        <w:rPr>
          <w:rFonts w:ascii="Times New Roman" w:hAnsi="Times New Roman" w:cs="Times New Roman"/>
          <w:sz w:val="24"/>
          <w:szCs w:val="24"/>
          <w:vertAlign w:val="superscript"/>
          <w:lang w:val="sr-Latn-RS"/>
        </w:rPr>
        <w:t>3</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воде, од тога домаћинства </w:t>
      </w:r>
      <w:r w:rsidR="004556E2">
        <w:rPr>
          <w:rFonts w:ascii="Times New Roman" w:hAnsi="Times New Roman" w:cs="Times New Roman"/>
          <w:sz w:val="24"/>
          <w:szCs w:val="24"/>
          <w:lang w:val="sr-Latn-RS"/>
        </w:rPr>
        <w:t>10.705</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m</w:t>
      </w:r>
      <w:r>
        <w:rPr>
          <w:rFonts w:ascii="Times New Roman" w:hAnsi="Times New Roman" w:cs="Times New Roman"/>
          <w:sz w:val="24"/>
          <w:szCs w:val="24"/>
          <w:vertAlign w:val="superscript"/>
          <w:lang w:val="sr-Latn-RS"/>
        </w:rPr>
        <w:t>3</w:t>
      </w:r>
      <w:r>
        <w:rPr>
          <w:rFonts w:ascii="Times New Roman" w:hAnsi="Times New Roman" w:cs="Times New Roman"/>
          <w:sz w:val="24"/>
          <w:szCs w:val="24"/>
          <w:lang w:val="sr-Cyrl-RS"/>
        </w:rPr>
        <w:t xml:space="preserve"> а правна лица </w:t>
      </w:r>
      <w:r w:rsidR="004556E2">
        <w:rPr>
          <w:rFonts w:ascii="Times New Roman" w:hAnsi="Times New Roman" w:cs="Times New Roman"/>
          <w:sz w:val="24"/>
          <w:szCs w:val="24"/>
          <w:lang w:val="sr-Latn-RS"/>
        </w:rPr>
        <w:t>2.254</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m</w:t>
      </w:r>
      <w:r>
        <w:rPr>
          <w:rFonts w:ascii="Times New Roman" w:hAnsi="Times New Roman" w:cs="Times New Roman"/>
          <w:sz w:val="24"/>
          <w:szCs w:val="24"/>
          <w:vertAlign w:val="superscript"/>
          <w:lang w:val="sr-Latn-RS"/>
        </w:rPr>
        <w:t xml:space="preserve">3 </w:t>
      </w:r>
      <w:r>
        <w:rPr>
          <w:rFonts w:ascii="Times New Roman" w:hAnsi="Times New Roman" w:cs="Times New Roman"/>
          <w:sz w:val="24"/>
          <w:szCs w:val="24"/>
          <w:lang w:val="sr-Latn-RS"/>
        </w:rPr>
        <w:t>.</w:t>
      </w:r>
    </w:p>
    <w:p w:rsidR="006A748D" w:rsidRDefault="006A748D" w:rsidP="00795C3F">
      <w:pPr>
        <w:rPr>
          <w:rFonts w:ascii="Times New Roman" w:hAnsi="Times New Roman" w:cs="Times New Roman"/>
          <w:sz w:val="24"/>
          <w:szCs w:val="24"/>
          <w:lang w:val="sr-Cyrl-RS"/>
        </w:rPr>
      </w:pPr>
      <w:r>
        <w:rPr>
          <w:rFonts w:ascii="Times New Roman" w:hAnsi="Times New Roman" w:cs="Times New Roman"/>
          <w:sz w:val="24"/>
          <w:szCs w:val="24"/>
          <w:lang w:val="sr-Cyrl-RS"/>
        </w:rPr>
        <w:t>Почели су радови на реконструкцији дела секундарне водоводне мреже у варошици Пецка чија је вредност око 3.700.00,00 динара.</w:t>
      </w:r>
    </w:p>
    <w:p w:rsidR="007545F4" w:rsidRPr="006A748D" w:rsidRDefault="007545F4" w:rsidP="007545F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периоду 01.01.2019-30.06.2019 свакодневно је праћен квалитет воде за пиће, при чему је урађено 60 комплетних анализа (микробиолошко стање и хемијски састав) којима се потврђује исправност воде за пиће.</w:t>
      </w:r>
    </w:p>
    <w:p w:rsidR="004556E2" w:rsidRDefault="004556E2" w:rsidP="004556E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пословни приход настао од производње и дистрибуције воде у периоду 01.01.2019-30.06.2019 износи 3.745.538,50 динара.</w:t>
      </w:r>
    </w:p>
    <w:p w:rsidR="008D28A6" w:rsidRDefault="008D28A6" w:rsidP="004556E2">
      <w:pPr>
        <w:jc w:val="both"/>
        <w:rPr>
          <w:rFonts w:ascii="Times New Roman" w:hAnsi="Times New Roman" w:cs="Times New Roman"/>
          <w:sz w:val="24"/>
          <w:szCs w:val="24"/>
          <w:lang w:val="sr-Cyrl-RS"/>
        </w:rPr>
      </w:pPr>
    </w:p>
    <w:p w:rsidR="008D28A6" w:rsidRDefault="008D28A6" w:rsidP="004556E2">
      <w:pPr>
        <w:jc w:val="both"/>
        <w:rPr>
          <w:rFonts w:ascii="Times New Roman" w:hAnsi="Times New Roman" w:cs="Times New Roman"/>
          <w:sz w:val="24"/>
          <w:szCs w:val="24"/>
          <w:lang w:val="sr-Cyrl-RS"/>
        </w:rPr>
      </w:pPr>
    </w:p>
    <w:p w:rsidR="008D28A6" w:rsidRPr="004556E2" w:rsidRDefault="008D28A6" w:rsidP="004556E2">
      <w:pPr>
        <w:jc w:val="both"/>
        <w:rPr>
          <w:rFonts w:ascii="Times New Roman" w:hAnsi="Times New Roman" w:cs="Times New Roman"/>
          <w:sz w:val="24"/>
          <w:szCs w:val="24"/>
          <w:lang w:val="sr-Cyrl-RS"/>
        </w:rPr>
      </w:pPr>
    </w:p>
    <w:p w:rsidR="001B3244" w:rsidRDefault="001B3244" w:rsidP="00795C3F">
      <w:pPr>
        <w:rPr>
          <w:rFonts w:ascii="Times New Roman" w:hAnsi="Times New Roman" w:cs="Times New Roman"/>
          <w:sz w:val="24"/>
          <w:szCs w:val="24"/>
          <w:lang w:val="sr-Latn-RS"/>
        </w:rPr>
      </w:pPr>
    </w:p>
    <w:p w:rsidR="001B3244" w:rsidRPr="00795C3F" w:rsidRDefault="001B3244" w:rsidP="00795C3F">
      <w:pPr>
        <w:rPr>
          <w:rFonts w:ascii="Times New Roman" w:hAnsi="Times New Roman" w:cs="Times New Roman"/>
          <w:sz w:val="24"/>
          <w:szCs w:val="24"/>
          <w:lang w:val="sr-Latn-RS"/>
        </w:rPr>
      </w:pPr>
    </w:p>
    <w:p w:rsidR="00AC0FF1" w:rsidRPr="00F83483" w:rsidRDefault="00AC0FF1" w:rsidP="00346C51">
      <w:pPr>
        <w:pStyle w:val="NoSpacing"/>
        <w:numPr>
          <w:ilvl w:val="0"/>
          <w:numId w:val="12"/>
        </w:numPr>
        <w:jc w:val="center"/>
        <w:rPr>
          <w:rFonts w:ascii="Times New Roman" w:hAnsi="Times New Roman"/>
          <w:b/>
          <w:sz w:val="28"/>
          <w:szCs w:val="28"/>
          <w:lang w:val="sr-Cyrl-RS"/>
        </w:rPr>
      </w:pPr>
      <w:r w:rsidRPr="00F83483">
        <w:rPr>
          <w:rFonts w:ascii="Times New Roman" w:hAnsi="Times New Roman"/>
          <w:b/>
          <w:sz w:val="28"/>
          <w:szCs w:val="28"/>
          <w:lang w:val="sr-Cyrl-RS"/>
        </w:rPr>
        <w:t>ИЗВЕШТАЈ</w:t>
      </w:r>
      <w:r w:rsidR="000C75E8" w:rsidRPr="00F83483">
        <w:rPr>
          <w:rFonts w:ascii="Times New Roman" w:hAnsi="Times New Roman"/>
          <w:b/>
          <w:sz w:val="28"/>
          <w:szCs w:val="28"/>
          <w:lang w:val="sr-Cyrl-RS"/>
        </w:rPr>
        <w:t xml:space="preserve"> О РАДУ</w:t>
      </w:r>
      <w:r w:rsidRPr="00F83483">
        <w:rPr>
          <w:rFonts w:ascii="Times New Roman" w:hAnsi="Times New Roman"/>
          <w:b/>
          <w:sz w:val="28"/>
          <w:szCs w:val="28"/>
          <w:lang w:val="sr-Cyrl-RS"/>
        </w:rPr>
        <w:t xml:space="preserve"> ПАРКИНГ СЕРВИСА ЈКП „ ОСЕЧИНА</w:t>
      </w:r>
      <w:r w:rsidR="002E5639">
        <w:rPr>
          <w:rFonts w:ascii="Times New Roman" w:hAnsi="Times New Roman"/>
          <w:b/>
          <w:sz w:val="28"/>
          <w:szCs w:val="28"/>
          <w:lang w:val="sr-Cyrl-RS"/>
        </w:rPr>
        <w:t>“</w:t>
      </w:r>
    </w:p>
    <w:p w:rsidR="00AC0FF1" w:rsidRPr="00F83483" w:rsidRDefault="00AC0FF1" w:rsidP="00346C51">
      <w:pPr>
        <w:pStyle w:val="NoSpacing"/>
        <w:rPr>
          <w:rFonts w:ascii="Times New Roman" w:hAnsi="Times New Roman"/>
          <w:b/>
          <w:sz w:val="28"/>
          <w:szCs w:val="28"/>
          <w:lang w:val="sr-Cyrl-RS"/>
        </w:rPr>
      </w:pPr>
    </w:p>
    <w:p w:rsidR="00AC0FF1" w:rsidRPr="00F83483" w:rsidRDefault="00AC0FF1" w:rsidP="00A445B8">
      <w:pPr>
        <w:pStyle w:val="NoSpacing"/>
        <w:rPr>
          <w:rFonts w:ascii="Times New Roman" w:hAnsi="Times New Roman"/>
          <w:b/>
          <w:sz w:val="28"/>
          <w:szCs w:val="28"/>
          <w:lang w:val="sr-Cyrl-RS"/>
        </w:rPr>
      </w:pPr>
    </w:p>
    <w:p w:rsidR="00A445B8" w:rsidRPr="00F83483" w:rsidRDefault="00A445B8" w:rsidP="00A431C5">
      <w:pPr>
        <w:pStyle w:val="NoSpacing"/>
        <w:jc w:val="both"/>
        <w:rPr>
          <w:rFonts w:ascii="Times New Roman" w:hAnsi="Times New Roman"/>
          <w:sz w:val="24"/>
          <w:szCs w:val="24"/>
          <w:lang w:val="sr-Cyrl-RS"/>
        </w:rPr>
      </w:pPr>
      <w:r w:rsidRPr="00F83483">
        <w:rPr>
          <w:rFonts w:ascii="Times New Roman" w:hAnsi="Times New Roman"/>
          <w:sz w:val="24"/>
          <w:szCs w:val="24"/>
          <w:lang w:val="sr-Cyrl-RS"/>
        </w:rPr>
        <w:t>Паркинг сервис ЈКП „ Осечина “ , почео је са радом 03.07.2017. год.</w:t>
      </w:r>
      <w:r w:rsidR="007A541A" w:rsidRPr="00F83483">
        <w:rPr>
          <w:rFonts w:ascii="Times New Roman" w:hAnsi="Times New Roman"/>
          <w:sz w:val="24"/>
          <w:szCs w:val="24"/>
          <w:lang w:val="sr-Cyrl-RS"/>
        </w:rPr>
        <w:t xml:space="preserve"> </w:t>
      </w:r>
      <w:r w:rsidRPr="00F83483">
        <w:rPr>
          <w:rFonts w:ascii="Times New Roman" w:hAnsi="Times New Roman"/>
          <w:sz w:val="24"/>
          <w:szCs w:val="24"/>
          <w:lang w:val="sr-Cyrl-RS"/>
        </w:rPr>
        <w:t xml:space="preserve">Паркинг сервис обухвата шест улица, укупно 151. паркинг место. </w:t>
      </w:r>
      <w:bookmarkStart w:id="0" w:name="_Hlk525898419"/>
    </w:p>
    <w:bookmarkEnd w:id="0"/>
    <w:p w:rsidR="00A445B8" w:rsidRPr="00F83483" w:rsidRDefault="00A445B8" w:rsidP="00A445B8">
      <w:pPr>
        <w:pStyle w:val="NoSpacing"/>
        <w:rPr>
          <w:rFonts w:ascii="Times New Roman" w:hAnsi="Times New Roman"/>
          <w:b/>
          <w:sz w:val="28"/>
          <w:szCs w:val="28"/>
          <w:lang w:val="sr-Cyrl-RS"/>
        </w:rPr>
      </w:pPr>
    </w:p>
    <w:p w:rsidR="00A445B8" w:rsidRDefault="00A445B8" w:rsidP="00A445B8">
      <w:pPr>
        <w:pStyle w:val="NoSpacing"/>
        <w:rPr>
          <w:rFonts w:ascii="Times New Roman" w:hAnsi="Times New Roman"/>
          <w:sz w:val="24"/>
          <w:szCs w:val="24"/>
        </w:rPr>
      </w:pPr>
      <w:r w:rsidRPr="00F83483">
        <w:rPr>
          <w:rFonts w:ascii="Times New Roman" w:hAnsi="Times New Roman"/>
          <w:sz w:val="24"/>
          <w:szCs w:val="24"/>
          <w:lang w:val="sr-Cyrl-RS"/>
        </w:rPr>
        <w:t xml:space="preserve">Радно време службе – Радним данима 07-17 </w:t>
      </w:r>
      <w:r w:rsidRPr="00F83483">
        <w:rPr>
          <w:rFonts w:ascii="Times New Roman" w:hAnsi="Times New Roman"/>
          <w:sz w:val="24"/>
          <w:szCs w:val="24"/>
        </w:rPr>
        <w:t xml:space="preserve">h – </w:t>
      </w:r>
      <w:r w:rsidRPr="00F83483">
        <w:rPr>
          <w:rFonts w:ascii="Times New Roman" w:hAnsi="Times New Roman"/>
          <w:sz w:val="24"/>
          <w:szCs w:val="24"/>
          <w:lang w:val="sr-Cyrl-RS"/>
        </w:rPr>
        <w:t xml:space="preserve">субота 07- 13 </w:t>
      </w:r>
      <w:r w:rsidRPr="00F83483">
        <w:rPr>
          <w:rFonts w:ascii="Times New Roman" w:hAnsi="Times New Roman"/>
          <w:sz w:val="24"/>
          <w:szCs w:val="24"/>
        </w:rPr>
        <w:t>h</w:t>
      </w:r>
    </w:p>
    <w:p w:rsidR="00A445B8" w:rsidRPr="00F83483" w:rsidRDefault="00A445B8" w:rsidP="00A445B8">
      <w:pPr>
        <w:pStyle w:val="NoSpacing"/>
        <w:rPr>
          <w:rFonts w:ascii="Times New Roman" w:hAnsi="Times New Roman"/>
          <w:b/>
          <w:sz w:val="28"/>
          <w:szCs w:val="28"/>
        </w:rPr>
      </w:pPr>
    </w:p>
    <w:p w:rsidR="00D01D78" w:rsidRPr="00D75099" w:rsidRDefault="00D01D78" w:rsidP="00D01D78">
      <w:pPr>
        <w:pStyle w:val="NoSpacing"/>
        <w:rPr>
          <w:rFonts w:ascii="Times New Roman" w:hAnsi="Times New Roman"/>
          <w:b/>
          <w:sz w:val="24"/>
          <w:szCs w:val="24"/>
          <w:lang w:val="sr-Cyrl-RS"/>
        </w:rPr>
      </w:pPr>
      <w:r w:rsidRPr="00D75099">
        <w:rPr>
          <w:rFonts w:ascii="Times New Roman" w:hAnsi="Times New Roman"/>
          <w:b/>
          <w:sz w:val="24"/>
          <w:szCs w:val="24"/>
        </w:rPr>
        <w:t xml:space="preserve">I - </w:t>
      </w:r>
      <w:r w:rsidRPr="00D75099">
        <w:rPr>
          <w:rFonts w:ascii="Times New Roman" w:hAnsi="Times New Roman"/>
          <w:b/>
          <w:sz w:val="24"/>
          <w:szCs w:val="24"/>
          <w:lang w:val="sr-Cyrl-RS"/>
        </w:rPr>
        <w:t>СМС</w:t>
      </w:r>
      <w:r w:rsidRPr="00D75099">
        <w:rPr>
          <w:rFonts w:ascii="Times New Roman" w:hAnsi="Times New Roman"/>
          <w:b/>
          <w:sz w:val="24"/>
          <w:szCs w:val="24"/>
        </w:rPr>
        <w:t xml:space="preserve"> </w:t>
      </w:r>
      <w:r w:rsidRPr="00D75099">
        <w:rPr>
          <w:rFonts w:ascii="Times New Roman" w:hAnsi="Times New Roman"/>
          <w:b/>
          <w:sz w:val="24"/>
          <w:szCs w:val="24"/>
          <w:lang w:val="sr-Cyrl-RS"/>
        </w:rPr>
        <w:t xml:space="preserve">поруке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549"/>
        <w:gridCol w:w="2746"/>
        <w:gridCol w:w="2815"/>
      </w:tblGrid>
      <w:tr w:rsidR="00D01D78" w:rsidRPr="00D75099" w:rsidTr="000002D9">
        <w:trPr>
          <w:trHeight w:val="314"/>
        </w:trPr>
        <w:tc>
          <w:tcPr>
            <w:tcW w:w="1666" w:type="dxa"/>
            <w:shd w:val="clear" w:color="auto" w:fill="auto"/>
          </w:tcPr>
          <w:p w:rsidR="00D01D78" w:rsidRPr="00D75099" w:rsidRDefault="00D01D78" w:rsidP="000002D9">
            <w:pPr>
              <w:pStyle w:val="NoSpacing"/>
              <w:rPr>
                <w:rFonts w:ascii="Times New Roman" w:hAnsi="Times New Roman"/>
                <w:b/>
                <w:sz w:val="24"/>
                <w:szCs w:val="24"/>
                <w:lang w:val="sr-Latn-RS"/>
              </w:rPr>
            </w:pPr>
            <w:r w:rsidRPr="00D75099">
              <w:rPr>
                <w:rFonts w:ascii="Times New Roman" w:hAnsi="Times New Roman"/>
                <w:b/>
                <w:sz w:val="24"/>
                <w:szCs w:val="24"/>
                <w:lang w:val="sr-Latn-RS"/>
              </w:rPr>
              <w:t>Назив</w:t>
            </w:r>
          </w:p>
        </w:tc>
        <w:tc>
          <w:tcPr>
            <w:tcW w:w="2549"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Фактурисано</w:t>
            </w:r>
          </w:p>
        </w:tc>
        <w:tc>
          <w:tcPr>
            <w:tcW w:w="2746" w:type="dxa"/>
            <w:shd w:val="clear" w:color="auto" w:fill="auto"/>
          </w:tcPr>
          <w:p w:rsidR="00D01D78" w:rsidRPr="00D75099" w:rsidRDefault="00D01D78" w:rsidP="000002D9">
            <w:pPr>
              <w:pStyle w:val="NoSpacing"/>
              <w:jc w:val="center"/>
              <w:rPr>
                <w:rFonts w:ascii="Times New Roman" w:hAnsi="Times New Roman"/>
                <w:b/>
                <w:sz w:val="24"/>
                <w:szCs w:val="24"/>
                <w:lang w:val="sr-Latn-RS"/>
              </w:rPr>
            </w:pPr>
            <w:r w:rsidRPr="00D75099">
              <w:rPr>
                <w:rFonts w:ascii="Times New Roman" w:hAnsi="Times New Roman"/>
                <w:b/>
                <w:sz w:val="24"/>
                <w:szCs w:val="24"/>
                <w:lang w:val="sr-Latn-RS"/>
              </w:rPr>
              <w:t>Наплаћено</w:t>
            </w:r>
          </w:p>
        </w:tc>
        <w:tc>
          <w:tcPr>
            <w:tcW w:w="2815" w:type="dxa"/>
            <w:shd w:val="clear" w:color="auto" w:fill="auto"/>
          </w:tcPr>
          <w:p w:rsidR="00D01D78" w:rsidRPr="00D75099" w:rsidRDefault="00D01D78" w:rsidP="000002D9">
            <w:pPr>
              <w:pStyle w:val="NoSpacing"/>
              <w:jc w:val="center"/>
              <w:rPr>
                <w:rFonts w:ascii="Times New Roman" w:hAnsi="Times New Roman"/>
                <w:b/>
                <w:sz w:val="24"/>
                <w:szCs w:val="24"/>
                <w:lang w:val="sr-Latn-RS"/>
              </w:rPr>
            </w:pPr>
            <w:r w:rsidRPr="00D75099">
              <w:rPr>
                <w:rFonts w:ascii="Times New Roman" w:hAnsi="Times New Roman"/>
                <w:b/>
                <w:sz w:val="24"/>
                <w:szCs w:val="24"/>
                <w:lang w:val="sr-Latn-RS"/>
              </w:rPr>
              <w:t>Салдо</w:t>
            </w:r>
          </w:p>
        </w:tc>
      </w:tr>
      <w:tr w:rsidR="00D01D78" w:rsidRPr="00D75099" w:rsidTr="000002D9">
        <w:trPr>
          <w:trHeight w:val="366"/>
        </w:trPr>
        <w:tc>
          <w:tcPr>
            <w:tcW w:w="1666" w:type="dxa"/>
            <w:shd w:val="clear" w:color="auto" w:fill="auto"/>
          </w:tcPr>
          <w:p w:rsidR="00D01D78" w:rsidRPr="00D75099" w:rsidRDefault="00D01D78" w:rsidP="000002D9">
            <w:pPr>
              <w:pStyle w:val="NoSpacing"/>
              <w:rPr>
                <w:rFonts w:ascii="Times New Roman" w:hAnsi="Times New Roman"/>
                <w:sz w:val="24"/>
                <w:szCs w:val="24"/>
                <w:lang w:val="sr-Latn-RS"/>
              </w:rPr>
            </w:pPr>
            <w:r w:rsidRPr="00D75099">
              <w:rPr>
                <w:rFonts w:ascii="Times New Roman" w:hAnsi="Times New Roman"/>
                <w:sz w:val="24"/>
                <w:szCs w:val="24"/>
                <w:lang w:val="sr-Latn-RS"/>
              </w:rPr>
              <w:t>Telekom</w:t>
            </w:r>
          </w:p>
        </w:tc>
        <w:tc>
          <w:tcPr>
            <w:tcW w:w="2549"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184.266</w:t>
            </w:r>
            <w:r w:rsidR="00D01D78" w:rsidRPr="00D75099">
              <w:rPr>
                <w:rFonts w:ascii="Times New Roman" w:hAnsi="Times New Roman"/>
                <w:sz w:val="24"/>
                <w:szCs w:val="24"/>
                <w:lang w:val="sr-Latn-RS"/>
              </w:rPr>
              <w:t>,00</w:t>
            </w:r>
          </w:p>
        </w:tc>
        <w:tc>
          <w:tcPr>
            <w:tcW w:w="2746"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110.640</w:t>
            </w:r>
            <w:r w:rsidR="00D01D78" w:rsidRPr="00D75099">
              <w:rPr>
                <w:rFonts w:ascii="Times New Roman" w:hAnsi="Times New Roman"/>
                <w:sz w:val="24"/>
                <w:szCs w:val="24"/>
                <w:lang w:val="sr-Latn-RS"/>
              </w:rPr>
              <w:t>,00</w:t>
            </w:r>
          </w:p>
        </w:tc>
        <w:tc>
          <w:tcPr>
            <w:tcW w:w="2815"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73.626</w:t>
            </w:r>
            <w:r w:rsidR="00D01D78" w:rsidRPr="00D75099">
              <w:rPr>
                <w:rFonts w:ascii="Times New Roman" w:hAnsi="Times New Roman"/>
                <w:sz w:val="24"/>
                <w:szCs w:val="24"/>
                <w:lang w:val="sr-Latn-RS"/>
              </w:rPr>
              <w:t>,00</w:t>
            </w:r>
          </w:p>
        </w:tc>
      </w:tr>
      <w:tr w:rsidR="00D01D78" w:rsidRPr="00D75099" w:rsidTr="000002D9">
        <w:trPr>
          <w:trHeight w:val="328"/>
        </w:trPr>
        <w:tc>
          <w:tcPr>
            <w:tcW w:w="1666" w:type="dxa"/>
            <w:shd w:val="clear" w:color="auto" w:fill="auto"/>
          </w:tcPr>
          <w:p w:rsidR="00D01D78" w:rsidRPr="00D75099" w:rsidRDefault="00D01D78" w:rsidP="000002D9">
            <w:pPr>
              <w:pStyle w:val="NoSpacing"/>
              <w:rPr>
                <w:rFonts w:ascii="Times New Roman" w:hAnsi="Times New Roman"/>
                <w:sz w:val="24"/>
                <w:szCs w:val="24"/>
                <w:lang w:val="sr-Latn-RS"/>
              </w:rPr>
            </w:pPr>
            <w:r w:rsidRPr="00D75099">
              <w:rPr>
                <w:rFonts w:ascii="Times New Roman" w:hAnsi="Times New Roman"/>
                <w:sz w:val="24"/>
                <w:szCs w:val="24"/>
                <w:lang w:val="sr-Latn-RS"/>
              </w:rPr>
              <w:t>Telenor</w:t>
            </w:r>
          </w:p>
        </w:tc>
        <w:tc>
          <w:tcPr>
            <w:tcW w:w="2549"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75.650</w:t>
            </w:r>
            <w:r w:rsidR="00D01D78" w:rsidRPr="00D75099">
              <w:rPr>
                <w:rFonts w:ascii="Times New Roman" w:hAnsi="Times New Roman"/>
                <w:sz w:val="24"/>
                <w:szCs w:val="24"/>
                <w:lang w:val="sr-Latn-RS"/>
              </w:rPr>
              <w:t>,00</w:t>
            </w:r>
          </w:p>
        </w:tc>
        <w:tc>
          <w:tcPr>
            <w:tcW w:w="2746"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60.537</w:t>
            </w:r>
            <w:r w:rsidR="00D01D78" w:rsidRPr="00D75099">
              <w:rPr>
                <w:rFonts w:ascii="Times New Roman" w:hAnsi="Times New Roman"/>
                <w:sz w:val="24"/>
                <w:szCs w:val="24"/>
                <w:lang w:val="sr-Latn-RS"/>
              </w:rPr>
              <w:t>,</w:t>
            </w:r>
            <w:r>
              <w:rPr>
                <w:rFonts w:ascii="Times New Roman" w:hAnsi="Times New Roman"/>
                <w:sz w:val="24"/>
                <w:szCs w:val="24"/>
                <w:lang w:val="sr-Latn-RS"/>
              </w:rPr>
              <w:t>75</w:t>
            </w:r>
          </w:p>
        </w:tc>
        <w:tc>
          <w:tcPr>
            <w:tcW w:w="2815"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15.112</w:t>
            </w:r>
            <w:r w:rsidR="00D01D78" w:rsidRPr="00D75099">
              <w:rPr>
                <w:rFonts w:ascii="Times New Roman" w:hAnsi="Times New Roman"/>
                <w:sz w:val="24"/>
                <w:szCs w:val="24"/>
                <w:lang w:val="sr-Latn-RS"/>
              </w:rPr>
              <w:t>,</w:t>
            </w:r>
            <w:r>
              <w:rPr>
                <w:rFonts w:ascii="Times New Roman" w:hAnsi="Times New Roman"/>
                <w:sz w:val="24"/>
                <w:szCs w:val="24"/>
                <w:lang w:val="sr-Latn-RS"/>
              </w:rPr>
              <w:t>25</w:t>
            </w:r>
          </w:p>
        </w:tc>
      </w:tr>
      <w:tr w:rsidR="00D01D78" w:rsidRPr="00D75099" w:rsidTr="000002D9">
        <w:trPr>
          <w:trHeight w:val="314"/>
        </w:trPr>
        <w:tc>
          <w:tcPr>
            <w:tcW w:w="1666" w:type="dxa"/>
            <w:shd w:val="clear" w:color="auto" w:fill="auto"/>
          </w:tcPr>
          <w:p w:rsidR="00D01D78" w:rsidRPr="00D75099" w:rsidRDefault="00D01D78" w:rsidP="000002D9">
            <w:pPr>
              <w:pStyle w:val="NoSpacing"/>
              <w:rPr>
                <w:rFonts w:ascii="Times New Roman" w:hAnsi="Times New Roman"/>
                <w:sz w:val="24"/>
                <w:szCs w:val="24"/>
                <w:lang w:val="sr-Latn-RS"/>
              </w:rPr>
            </w:pPr>
            <w:r w:rsidRPr="00D75099">
              <w:rPr>
                <w:rFonts w:ascii="Times New Roman" w:hAnsi="Times New Roman"/>
                <w:sz w:val="24"/>
                <w:szCs w:val="24"/>
                <w:lang w:val="sr-Latn-RS"/>
              </w:rPr>
              <w:t>Vip</w:t>
            </w:r>
          </w:p>
        </w:tc>
        <w:tc>
          <w:tcPr>
            <w:tcW w:w="2549"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54.823</w:t>
            </w:r>
            <w:r w:rsidR="00D01D78" w:rsidRPr="00D75099">
              <w:rPr>
                <w:rFonts w:ascii="Times New Roman" w:hAnsi="Times New Roman"/>
                <w:sz w:val="24"/>
                <w:szCs w:val="24"/>
                <w:lang w:val="sr-Latn-RS"/>
              </w:rPr>
              <w:t>,03</w:t>
            </w:r>
          </w:p>
        </w:tc>
        <w:tc>
          <w:tcPr>
            <w:tcW w:w="2746" w:type="dxa"/>
            <w:shd w:val="clear" w:color="auto" w:fill="auto"/>
          </w:tcPr>
          <w:p w:rsidR="00D01D78" w:rsidRPr="00D75099" w:rsidRDefault="00FA3F0E" w:rsidP="000002D9">
            <w:pPr>
              <w:pStyle w:val="NoSpacing"/>
              <w:jc w:val="center"/>
              <w:rPr>
                <w:rFonts w:ascii="Times New Roman" w:hAnsi="Times New Roman"/>
                <w:sz w:val="24"/>
                <w:szCs w:val="24"/>
                <w:lang w:val="sr-Latn-RS"/>
              </w:rPr>
            </w:pPr>
            <w:r w:rsidRPr="00D75099">
              <w:rPr>
                <w:rFonts w:ascii="Times New Roman" w:hAnsi="Times New Roman"/>
                <w:sz w:val="24"/>
                <w:szCs w:val="24"/>
                <w:lang w:val="sr-Cyrl-RS"/>
              </w:rPr>
              <w:t xml:space="preserve">  </w:t>
            </w:r>
            <w:r w:rsidR="003C4E36">
              <w:rPr>
                <w:rFonts w:ascii="Times New Roman" w:hAnsi="Times New Roman"/>
                <w:sz w:val="24"/>
                <w:szCs w:val="24"/>
                <w:lang w:val="sr-Cyrl-RS"/>
              </w:rPr>
              <w:t>34.406</w:t>
            </w:r>
            <w:r w:rsidR="00D01D78" w:rsidRPr="00D75099">
              <w:rPr>
                <w:rFonts w:ascii="Times New Roman" w:hAnsi="Times New Roman"/>
                <w:sz w:val="24"/>
                <w:szCs w:val="24"/>
                <w:lang w:val="sr-Latn-RS"/>
              </w:rPr>
              <w:t>,00</w:t>
            </w:r>
          </w:p>
        </w:tc>
        <w:tc>
          <w:tcPr>
            <w:tcW w:w="2815"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20.117</w:t>
            </w:r>
            <w:r w:rsidR="00D01D78" w:rsidRPr="00D75099">
              <w:rPr>
                <w:rFonts w:ascii="Times New Roman" w:hAnsi="Times New Roman"/>
                <w:sz w:val="24"/>
                <w:szCs w:val="24"/>
                <w:lang w:val="sr-Latn-RS"/>
              </w:rPr>
              <w:t>,</w:t>
            </w:r>
            <w:r>
              <w:rPr>
                <w:rFonts w:ascii="Times New Roman" w:hAnsi="Times New Roman"/>
                <w:sz w:val="24"/>
                <w:szCs w:val="24"/>
                <w:lang w:val="sr-Latn-RS"/>
              </w:rPr>
              <w:t>64</w:t>
            </w:r>
          </w:p>
        </w:tc>
      </w:tr>
      <w:tr w:rsidR="00D01D78" w:rsidRPr="00D75099" w:rsidTr="000002D9">
        <w:tblPrEx>
          <w:tblLook w:val="0000" w:firstRow="0" w:lastRow="0" w:firstColumn="0" w:lastColumn="0" w:noHBand="0" w:noVBand="0"/>
        </w:tblPrEx>
        <w:trPr>
          <w:trHeight w:val="457"/>
        </w:trPr>
        <w:tc>
          <w:tcPr>
            <w:tcW w:w="1666" w:type="dxa"/>
            <w:shd w:val="clear" w:color="auto" w:fill="auto"/>
          </w:tcPr>
          <w:p w:rsidR="00D01D78" w:rsidRPr="00D75099" w:rsidRDefault="00D01D78" w:rsidP="000002D9">
            <w:pPr>
              <w:pStyle w:val="NoSpacing"/>
              <w:ind w:left="108"/>
              <w:rPr>
                <w:rFonts w:ascii="Times New Roman" w:hAnsi="Times New Roman"/>
                <w:sz w:val="24"/>
                <w:szCs w:val="24"/>
                <w:lang w:val="sr-Latn-RS"/>
              </w:rPr>
            </w:pPr>
            <w:r w:rsidRPr="00D75099">
              <w:rPr>
                <w:rFonts w:ascii="Times New Roman" w:hAnsi="Times New Roman"/>
                <w:sz w:val="24"/>
                <w:szCs w:val="24"/>
                <w:lang w:val="sr-Latn-RS"/>
              </w:rPr>
              <w:t>УКУПНО</w:t>
            </w:r>
          </w:p>
        </w:tc>
        <w:tc>
          <w:tcPr>
            <w:tcW w:w="2549" w:type="dxa"/>
            <w:shd w:val="clear" w:color="auto" w:fill="auto"/>
          </w:tcPr>
          <w:p w:rsidR="00D01D78" w:rsidRPr="00D75099" w:rsidRDefault="003C4E36" w:rsidP="003C4E36">
            <w:pPr>
              <w:pStyle w:val="NoSpacing"/>
              <w:ind w:left="108"/>
              <w:rPr>
                <w:rFonts w:ascii="Times New Roman" w:hAnsi="Times New Roman"/>
                <w:sz w:val="24"/>
                <w:szCs w:val="24"/>
                <w:lang w:val="sr-Latn-RS"/>
              </w:rPr>
            </w:pPr>
            <w:r>
              <w:rPr>
                <w:rFonts w:ascii="Times New Roman" w:hAnsi="Times New Roman"/>
                <w:sz w:val="24"/>
                <w:szCs w:val="24"/>
                <w:lang w:val="sr-Latn-RS"/>
              </w:rPr>
              <w:t xml:space="preserve">        314.739</w:t>
            </w:r>
            <w:r w:rsidR="00D01D78" w:rsidRPr="00D75099">
              <w:rPr>
                <w:rFonts w:ascii="Times New Roman" w:hAnsi="Times New Roman"/>
                <w:sz w:val="24"/>
                <w:szCs w:val="24"/>
                <w:lang w:val="sr-Latn-RS"/>
              </w:rPr>
              <w:t>,03</w:t>
            </w:r>
          </w:p>
        </w:tc>
        <w:tc>
          <w:tcPr>
            <w:tcW w:w="2746" w:type="dxa"/>
            <w:shd w:val="clear" w:color="auto" w:fill="auto"/>
          </w:tcPr>
          <w:p w:rsidR="00D01D78" w:rsidRPr="00D75099" w:rsidRDefault="00FA3F0E" w:rsidP="00FA3F0E">
            <w:pPr>
              <w:pStyle w:val="NoSpacing"/>
              <w:ind w:left="108"/>
              <w:rPr>
                <w:rFonts w:ascii="Times New Roman" w:hAnsi="Times New Roman"/>
                <w:sz w:val="24"/>
                <w:szCs w:val="24"/>
                <w:lang w:val="sr-Latn-RS"/>
              </w:rPr>
            </w:pPr>
            <w:r w:rsidRPr="00D75099">
              <w:rPr>
                <w:rFonts w:ascii="Times New Roman" w:hAnsi="Times New Roman"/>
                <w:sz w:val="24"/>
                <w:szCs w:val="24"/>
                <w:lang w:val="sr-Cyrl-RS"/>
              </w:rPr>
              <w:t xml:space="preserve">         </w:t>
            </w:r>
            <w:r w:rsidR="003C4E36">
              <w:rPr>
                <w:rFonts w:ascii="Times New Roman" w:hAnsi="Times New Roman"/>
                <w:sz w:val="24"/>
                <w:szCs w:val="24"/>
                <w:lang w:val="sr-Latn-RS"/>
              </w:rPr>
              <w:t xml:space="preserve">   205.883</w:t>
            </w:r>
            <w:r w:rsidR="00D01D78" w:rsidRPr="00D75099">
              <w:rPr>
                <w:rFonts w:ascii="Times New Roman" w:hAnsi="Times New Roman"/>
                <w:sz w:val="24"/>
                <w:szCs w:val="24"/>
                <w:lang w:val="sr-Latn-RS"/>
              </w:rPr>
              <w:t>,</w:t>
            </w:r>
            <w:r w:rsidR="003C4E36">
              <w:rPr>
                <w:rFonts w:ascii="Times New Roman" w:hAnsi="Times New Roman"/>
                <w:sz w:val="24"/>
                <w:szCs w:val="24"/>
                <w:lang w:val="sr-Latn-RS"/>
              </w:rPr>
              <w:t>75</w:t>
            </w:r>
          </w:p>
        </w:tc>
        <w:tc>
          <w:tcPr>
            <w:tcW w:w="2815" w:type="dxa"/>
            <w:shd w:val="clear" w:color="auto" w:fill="auto"/>
          </w:tcPr>
          <w:p w:rsidR="00D01D78" w:rsidRPr="00D75099" w:rsidRDefault="00FA3F0E" w:rsidP="00FA3F0E">
            <w:pPr>
              <w:pStyle w:val="NoSpacing"/>
              <w:ind w:left="108"/>
              <w:rPr>
                <w:rFonts w:ascii="Times New Roman" w:hAnsi="Times New Roman"/>
                <w:sz w:val="24"/>
                <w:szCs w:val="24"/>
                <w:lang w:val="sr-Latn-RS"/>
              </w:rPr>
            </w:pPr>
            <w:r w:rsidRPr="00D75099">
              <w:rPr>
                <w:rFonts w:ascii="Times New Roman" w:hAnsi="Times New Roman"/>
                <w:sz w:val="24"/>
                <w:szCs w:val="24"/>
                <w:lang w:val="sr-Cyrl-RS"/>
              </w:rPr>
              <w:t xml:space="preserve">         </w:t>
            </w:r>
            <w:r w:rsidR="003C4E36">
              <w:rPr>
                <w:rFonts w:ascii="Times New Roman" w:hAnsi="Times New Roman"/>
                <w:sz w:val="24"/>
                <w:szCs w:val="24"/>
                <w:lang w:val="sr-Latn-RS"/>
              </w:rPr>
              <w:t xml:space="preserve"> 108.855</w:t>
            </w:r>
            <w:r w:rsidR="00D01D78" w:rsidRPr="00D75099">
              <w:rPr>
                <w:rFonts w:ascii="Times New Roman" w:hAnsi="Times New Roman"/>
                <w:sz w:val="24"/>
                <w:szCs w:val="24"/>
                <w:lang w:val="sr-Latn-RS"/>
              </w:rPr>
              <w:t>,</w:t>
            </w:r>
            <w:r w:rsidR="003C4E36">
              <w:rPr>
                <w:rFonts w:ascii="Times New Roman" w:hAnsi="Times New Roman"/>
                <w:sz w:val="24"/>
                <w:szCs w:val="24"/>
                <w:lang w:val="sr-Latn-RS"/>
              </w:rPr>
              <w:t>89</w:t>
            </w:r>
          </w:p>
        </w:tc>
      </w:tr>
    </w:tbl>
    <w:p w:rsidR="00D01D78" w:rsidRPr="00D01D78" w:rsidRDefault="00D01D78" w:rsidP="00D01D78">
      <w:pPr>
        <w:pStyle w:val="NoSpacing"/>
        <w:rPr>
          <w:rFonts w:ascii="Times New Roman" w:hAnsi="Times New Roman"/>
          <w:sz w:val="24"/>
          <w:szCs w:val="24"/>
          <w:lang w:val="sr-Cyrl-RS"/>
        </w:rPr>
      </w:pPr>
    </w:p>
    <w:p w:rsidR="00D01D78" w:rsidRPr="00D75099" w:rsidRDefault="00D01D78" w:rsidP="00D01D78">
      <w:pPr>
        <w:pStyle w:val="NoSpacing"/>
        <w:rPr>
          <w:rFonts w:ascii="Times New Roman" w:hAnsi="Times New Roman"/>
          <w:b/>
          <w:sz w:val="24"/>
          <w:szCs w:val="24"/>
          <w:lang w:val="sr-Cyrl-RS"/>
        </w:rPr>
      </w:pPr>
      <w:r w:rsidRPr="00D75099">
        <w:rPr>
          <w:rFonts w:ascii="Times New Roman" w:hAnsi="Times New Roman"/>
          <w:b/>
          <w:sz w:val="24"/>
          <w:szCs w:val="24"/>
          <w:lang w:val="sr-Latn-RS"/>
        </w:rPr>
        <w:t xml:space="preserve">II – </w:t>
      </w:r>
      <w:r w:rsidRPr="00D75099">
        <w:rPr>
          <w:rFonts w:ascii="Times New Roman" w:hAnsi="Times New Roman"/>
          <w:b/>
          <w:sz w:val="24"/>
          <w:szCs w:val="24"/>
          <w:lang w:val="sr-Cyrl-RS"/>
        </w:rPr>
        <w:t>Повлашћене паркинг карте ( станарске карте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727"/>
        <w:gridCol w:w="5073"/>
      </w:tblGrid>
      <w:tr w:rsidR="00D01D78" w:rsidRPr="00D75099" w:rsidTr="000002D9">
        <w:trPr>
          <w:trHeight w:val="377"/>
        </w:trPr>
        <w:tc>
          <w:tcPr>
            <w:tcW w:w="1976" w:type="dxa"/>
            <w:shd w:val="clear" w:color="auto" w:fill="auto"/>
          </w:tcPr>
          <w:p w:rsidR="00D01D78" w:rsidRPr="00D75099" w:rsidRDefault="00D01D78" w:rsidP="000002D9">
            <w:pPr>
              <w:pStyle w:val="NoSpacing"/>
              <w:rPr>
                <w:rFonts w:ascii="Times New Roman" w:hAnsi="Times New Roman"/>
                <w:b/>
                <w:sz w:val="24"/>
                <w:szCs w:val="24"/>
                <w:lang w:val="sr-Cyrl-RS"/>
              </w:rPr>
            </w:pPr>
            <w:r w:rsidRPr="00D75099">
              <w:rPr>
                <w:rFonts w:ascii="Times New Roman" w:hAnsi="Times New Roman"/>
                <w:b/>
                <w:sz w:val="24"/>
                <w:szCs w:val="24"/>
                <w:lang w:val="sr-Cyrl-RS"/>
              </w:rPr>
              <w:t>Назив</w:t>
            </w:r>
          </w:p>
        </w:tc>
        <w:tc>
          <w:tcPr>
            <w:tcW w:w="2727"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Фактурисано</w:t>
            </w:r>
          </w:p>
        </w:tc>
        <w:tc>
          <w:tcPr>
            <w:tcW w:w="5073"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Наплаћено</w:t>
            </w:r>
          </w:p>
        </w:tc>
      </w:tr>
      <w:tr w:rsidR="00D01D78" w:rsidRPr="00D75099" w:rsidTr="000002D9">
        <w:trPr>
          <w:trHeight w:val="394"/>
        </w:trPr>
        <w:tc>
          <w:tcPr>
            <w:tcW w:w="1976" w:type="dxa"/>
            <w:shd w:val="clear" w:color="auto" w:fill="auto"/>
          </w:tcPr>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Станари</w:t>
            </w:r>
          </w:p>
        </w:tc>
        <w:tc>
          <w:tcPr>
            <w:tcW w:w="2727"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47.880</w:t>
            </w:r>
            <w:r w:rsidR="00D01D78" w:rsidRPr="00D75099">
              <w:rPr>
                <w:rFonts w:ascii="Times New Roman" w:hAnsi="Times New Roman"/>
                <w:sz w:val="24"/>
                <w:szCs w:val="24"/>
                <w:lang w:val="sr-Cyrl-RS"/>
              </w:rPr>
              <w:t>,00</w:t>
            </w:r>
          </w:p>
        </w:tc>
        <w:tc>
          <w:tcPr>
            <w:tcW w:w="5073"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47.880</w:t>
            </w:r>
            <w:r w:rsidR="00D01D78" w:rsidRPr="00D75099">
              <w:rPr>
                <w:rFonts w:ascii="Times New Roman" w:hAnsi="Times New Roman"/>
                <w:sz w:val="24"/>
                <w:szCs w:val="24"/>
                <w:lang w:val="sr-Latn-RS"/>
              </w:rPr>
              <w:t>,00</w:t>
            </w:r>
          </w:p>
        </w:tc>
      </w:tr>
      <w:tr w:rsidR="00D01D78" w:rsidRPr="00D75099" w:rsidTr="000002D9">
        <w:trPr>
          <w:trHeight w:val="394"/>
        </w:trPr>
        <w:tc>
          <w:tcPr>
            <w:tcW w:w="1976" w:type="dxa"/>
            <w:shd w:val="clear" w:color="auto" w:fill="auto"/>
          </w:tcPr>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Укупно</w:t>
            </w:r>
          </w:p>
        </w:tc>
        <w:tc>
          <w:tcPr>
            <w:tcW w:w="2727"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47.880</w:t>
            </w:r>
            <w:r w:rsidR="00D01D78" w:rsidRPr="00D75099">
              <w:rPr>
                <w:rFonts w:ascii="Times New Roman" w:hAnsi="Times New Roman"/>
                <w:sz w:val="24"/>
                <w:szCs w:val="24"/>
                <w:lang w:val="sr-Latn-RS"/>
              </w:rPr>
              <w:t>,00</w:t>
            </w:r>
          </w:p>
        </w:tc>
        <w:tc>
          <w:tcPr>
            <w:tcW w:w="5073"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47.880</w:t>
            </w:r>
            <w:r w:rsidR="00D01D78" w:rsidRPr="00D75099">
              <w:rPr>
                <w:rFonts w:ascii="Times New Roman" w:hAnsi="Times New Roman"/>
                <w:sz w:val="24"/>
                <w:szCs w:val="24"/>
                <w:lang w:val="sr-Latn-RS"/>
              </w:rPr>
              <w:t>,00</w:t>
            </w:r>
          </w:p>
        </w:tc>
      </w:tr>
    </w:tbl>
    <w:p w:rsidR="00D01D78" w:rsidRPr="00D01D78" w:rsidRDefault="00D01D78" w:rsidP="00D01D78">
      <w:pPr>
        <w:pStyle w:val="NoSpacing"/>
        <w:rPr>
          <w:rFonts w:ascii="Times New Roman" w:hAnsi="Times New Roman"/>
          <w:sz w:val="28"/>
          <w:szCs w:val="28"/>
        </w:rPr>
      </w:pPr>
    </w:p>
    <w:p w:rsidR="00D01D78" w:rsidRPr="00D75099" w:rsidRDefault="00D01D78" w:rsidP="00D01D78">
      <w:pPr>
        <w:pStyle w:val="NoSpacing"/>
        <w:rPr>
          <w:rFonts w:ascii="Times New Roman" w:hAnsi="Times New Roman"/>
          <w:b/>
          <w:sz w:val="24"/>
          <w:szCs w:val="24"/>
          <w:lang w:val="sr-Cyrl-RS"/>
        </w:rPr>
      </w:pPr>
      <w:r w:rsidRPr="00D75099">
        <w:rPr>
          <w:rFonts w:ascii="Times New Roman" w:hAnsi="Times New Roman"/>
          <w:b/>
          <w:sz w:val="24"/>
          <w:szCs w:val="24"/>
        </w:rPr>
        <w:t xml:space="preserve">III – </w:t>
      </w:r>
      <w:r w:rsidRPr="00D75099">
        <w:rPr>
          <w:rFonts w:ascii="Times New Roman" w:hAnsi="Times New Roman"/>
          <w:b/>
          <w:sz w:val="24"/>
          <w:szCs w:val="24"/>
          <w:lang w:val="sr-Cyrl-RS"/>
        </w:rPr>
        <w:t xml:space="preserve">Паркинг карте – мењачнице </w:t>
      </w:r>
      <w:proofErr w:type="gramStart"/>
      <w:r w:rsidRPr="00D75099">
        <w:rPr>
          <w:rFonts w:ascii="Times New Roman" w:hAnsi="Times New Roman"/>
          <w:b/>
          <w:sz w:val="24"/>
          <w:szCs w:val="24"/>
          <w:lang w:val="sr-Cyrl-RS"/>
        </w:rPr>
        <w:t>( дневне</w:t>
      </w:r>
      <w:proofErr w:type="gramEnd"/>
      <w:r w:rsidRPr="00D75099">
        <w:rPr>
          <w:rFonts w:ascii="Times New Roman" w:hAnsi="Times New Roman"/>
          <w:b/>
          <w:sz w:val="24"/>
          <w:szCs w:val="24"/>
          <w:lang w:val="sr-Cyrl-RS"/>
        </w:rPr>
        <w:t xml:space="preserve"> и сатне карте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544"/>
      </w:tblGrid>
      <w:tr w:rsidR="00D01D78" w:rsidRPr="00D75099" w:rsidTr="000002D9">
        <w:tc>
          <w:tcPr>
            <w:tcW w:w="3369" w:type="dxa"/>
            <w:shd w:val="clear" w:color="auto" w:fill="auto"/>
          </w:tcPr>
          <w:p w:rsidR="00D01D78" w:rsidRPr="00D75099" w:rsidRDefault="00D01D78" w:rsidP="000002D9">
            <w:pPr>
              <w:pStyle w:val="NoSpacing"/>
              <w:rPr>
                <w:rFonts w:ascii="Times New Roman" w:hAnsi="Times New Roman"/>
                <w:b/>
                <w:sz w:val="24"/>
                <w:szCs w:val="24"/>
                <w:lang w:val="sr-Cyrl-RS"/>
              </w:rPr>
            </w:pPr>
            <w:r w:rsidRPr="00D75099">
              <w:rPr>
                <w:rFonts w:ascii="Times New Roman" w:hAnsi="Times New Roman"/>
                <w:b/>
                <w:sz w:val="24"/>
                <w:szCs w:val="24"/>
                <w:lang w:val="sr-Cyrl-RS"/>
              </w:rPr>
              <w:t>Назив</w:t>
            </w:r>
          </w:p>
        </w:tc>
        <w:tc>
          <w:tcPr>
            <w:tcW w:w="2976"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Фактурисано</w:t>
            </w:r>
          </w:p>
        </w:tc>
        <w:tc>
          <w:tcPr>
            <w:tcW w:w="3544"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Наплаћено</w:t>
            </w:r>
          </w:p>
        </w:tc>
      </w:tr>
      <w:tr w:rsidR="00D01D78" w:rsidRPr="00D75099" w:rsidTr="000002D9">
        <w:tc>
          <w:tcPr>
            <w:tcW w:w="3369" w:type="dxa"/>
            <w:shd w:val="clear" w:color="auto" w:fill="auto"/>
          </w:tcPr>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Паркинг карте –</w:t>
            </w:r>
          </w:p>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САТ ( 24,00 дин. )</w:t>
            </w:r>
          </w:p>
        </w:tc>
        <w:tc>
          <w:tcPr>
            <w:tcW w:w="2976"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71.521</w:t>
            </w:r>
            <w:r w:rsidR="00D01D78" w:rsidRPr="00D75099">
              <w:rPr>
                <w:rFonts w:ascii="Times New Roman" w:hAnsi="Times New Roman"/>
                <w:sz w:val="24"/>
                <w:szCs w:val="24"/>
                <w:lang w:val="sr-Latn-RS"/>
              </w:rPr>
              <w:t>,00</w:t>
            </w:r>
          </w:p>
        </w:tc>
        <w:tc>
          <w:tcPr>
            <w:tcW w:w="3544"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71.521</w:t>
            </w:r>
            <w:r w:rsidR="00D01D78" w:rsidRPr="00D75099">
              <w:rPr>
                <w:rFonts w:ascii="Times New Roman" w:hAnsi="Times New Roman"/>
                <w:sz w:val="24"/>
                <w:szCs w:val="24"/>
                <w:lang w:val="sr-Latn-RS"/>
              </w:rPr>
              <w:t>,00</w:t>
            </w:r>
          </w:p>
        </w:tc>
      </w:tr>
      <w:tr w:rsidR="00D01D78" w:rsidRPr="00D75099" w:rsidTr="000002D9">
        <w:trPr>
          <w:trHeight w:val="731"/>
        </w:trPr>
        <w:tc>
          <w:tcPr>
            <w:tcW w:w="3369" w:type="dxa"/>
            <w:shd w:val="clear" w:color="auto" w:fill="auto"/>
          </w:tcPr>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Паркинг карте –</w:t>
            </w:r>
          </w:p>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ДНЕВНА ( 110,00 дин. )</w:t>
            </w:r>
          </w:p>
        </w:tc>
        <w:tc>
          <w:tcPr>
            <w:tcW w:w="2976"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45.729</w:t>
            </w:r>
            <w:r w:rsidR="00D01D78" w:rsidRPr="00D75099">
              <w:rPr>
                <w:rFonts w:ascii="Times New Roman" w:hAnsi="Times New Roman"/>
                <w:sz w:val="24"/>
                <w:szCs w:val="24"/>
                <w:lang w:val="sr-Latn-RS"/>
              </w:rPr>
              <w:t>,00</w:t>
            </w:r>
          </w:p>
        </w:tc>
        <w:tc>
          <w:tcPr>
            <w:tcW w:w="3544"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45.729</w:t>
            </w:r>
            <w:r w:rsidR="00D01D78" w:rsidRPr="00D75099">
              <w:rPr>
                <w:rFonts w:ascii="Times New Roman" w:hAnsi="Times New Roman"/>
                <w:sz w:val="24"/>
                <w:szCs w:val="24"/>
                <w:lang w:val="sr-Latn-RS"/>
              </w:rPr>
              <w:t>,00</w:t>
            </w:r>
          </w:p>
        </w:tc>
      </w:tr>
      <w:tr w:rsidR="00D01D78" w:rsidRPr="00D75099" w:rsidTr="000002D9">
        <w:tc>
          <w:tcPr>
            <w:tcW w:w="3369" w:type="dxa"/>
            <w:shd w:val="clear" w:color="auto" w:fill="auto"/>
          </w:tcPr>
          <w:p w:rsidR="00D01D78" w:rsidRPr="00D75099" w:rsidRDefault="00D01D78" w:rsidP="000002D9">
            <w:pPr>
              <w:pStyle w:val="NoSpacing"/>
              <w:rPr>
                <w:rFonts w:ascii="Times New Roman" w:hAnsi="Times New Roman"/>
                <w:sz w:val="24"/>
                <w:szCs w:val="24"/>
                <w:lang w:val="sr-Cyrl-RS"/>
              </w:rPr>
            </w:pPr>
            <w:r w:rsidRPr="00D75099">
              <w:rPr>
                <w:rFonts w:ascii="Times New Roman" w:hAnsi="Times New Roman"/>
                <w:sz w:val="24"/>
                <w:szCs w:val="24"/>
                <w:lang w:val="sr-Cyrl-RS"/>
              </w:rPr>
              <w:t>УКУПНО</w:t>
            </w:r>
          </w:p>
        </w:tc>
        <w:tc>
          <w:tcPr>
            <w:tcW w:w="2976" w:type="dxa"/>
            <w:shd w:val="clear" w:color="auto" w:fill="auto"/>
          </w:tcPr>
          <w:p w:rsidR="00D01D78" w:rsidRPr="00D75099" w:rsidRDefault="003C4E36" w:rsidP="003C4E36">
            <w:pPr>
              <w:pStyle w:val="NoSpacing"/>
              <w:rPr>
                <w:rFonts w:ascii="Times New Roman" w:hAnsi="Times New Roman"/>
                <w:sz w:val="24"/>
                <w:szCs w:val="24"/>
                <w:lang w:val="sr-Latn-RS"/>
              </w:rPr>
            </w:pPr>
            <w:r>
              <w:rPr>
                <w:rFonts w:ascii="Times New Roman" w:hAnsi="Times New Roman"/>
                <w:sz w:val="24"/>
                <w:szCs w:val="24"/>
                <w:lang w:val="sr-Latn-RS"/>
              </w:rPr>
              <w:t xml:space="preserve">             117.250</w:t>
            </w:r>
            <w:r w:rsidR="00D01D78" w:rsidRPr="00D75099">
              <w:rPr>
                <w:rFonts w:ascii="Times New Roman" w:hAnsi="Times New Roman"/>
                <w:sz w:val="24"/>
                <w:szCs w:val="24"/>
                <w:lang w:val="sr-Latn-RS"/>
              </w:rPr>
              <w:t>,00</w:t>
            </w:r>
          </w:p>
        </w:tc>
        <w:tc>
          <w:tcPr>
            <w:tcW w:w="3544" w:type="dxa"/>
            <w:shd w:val="clear" w:color="auto" w:fill="auto"/>
          </w:tcPr>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117.250</w:t>
            </w:r>
            <w:r w:rsidR="00D01D78" w:rsidRPr="00D75099">
              <w:rPr>
                <w:rFonts w:ascii="Times New Roman" w:hAnsi="Times New Roman"/>
                <w:sz w:val="24"/>
                <w:szCs w:val="24"/>
                <w:lang w:val="sr-Latn-RS"/>
              </w:rPr>
              <w:t>,00</w:t>
            </w:r>
          </w:p>
        </w:tc>
      </w:tr>
    </w:tbl>
    <w:p w:rsidR="00D01D78" w:rsidRPr="00D01D78" w:rsidRDefault="00D01D78" w:rsidP="00D01D78">
      <w:pPr>
        <w:pStyle w:val="NoSpacing"/>
        <w:jc w:val="center"/>
        <w:rPr>
          <w:rFonts w:ascii="Times New Roman" w:hAnsi="Times New Roman"/>
          <w:sz w:val="28"/>
          <w:szCs w:val="28"/>
          <w:lang w:val="sr-Cyrl-RS"/>
        </w:rPr>
      </w:pPr>
    </w:p>
    <w:p w:rsidR="00D01D78" w:rsidRPr="00D01D78" w:rsidRDefault="00D01D78" w:rsidP="00D01D78">
      <w:pPr>
        <w:pStyle w:val="NoSpacing"/>
        <w:rPr>
          <w:rFonts w:ascii="Times New Roman" w:hAnsi="Times New Roman"/>
          <w:sz w:val="28"/>
          <w:szCs w:val="28"/>
        </w:rPr>
      </w:pPr>
    </w:p>
    <w:p w:rsidR="00D01D78" w:rsidRPr="00D75099" w:rsidRDefault="00D01D78" w:rsidP="00D01D78">
      <w:pPr>
        <w:pStyle w:val="NoSpacing"/>
        <w:rPr>
          <w:rFonts w:ascii="Times New Roman" w:hAnsi="Times New Roman"/>
          <w:b/>
          <w:sz w:val="24"/>
          <w:szCs w:val="24"/>
          <w:lang w:val="sr-Cyrl-RS"/>
        </w:rPr>
      </w:pPr>
      <w:r w:rsidRPr="00D75099">
        <w:rPr>
          <w:rFonts w:ascii="Times New Roman" w:hAnsi="Times New Roman"/>
          <w:b/>
          <w:sz w:val="24"/>
          <w:szCs w:val="24"/>
        </w:rPr>
        <w:t xml:space="preserve">IV- </w:t>
      </w:r>
      <w:r w:rsidRPr="00D75099">
        <w:rPr>
          <w:rFonts w:ascii="Times New Roman" w:hAnsi="Times New Roman"/>
          <w:b/>
          <w:sz w:val="24"/>
          <w:szCs w:val="24"/>
          <w:lang w:val="sr-Cyrl-RS"/>
        </w:rPr>
        <w:t>Доплатне паркинг карте (600</w:t>
      </w:r>
      <w:r w:rsidR="000002D9" w:rsidRPr="00D75099">
        <w:rPr>
          <w:rFonts w:ascii="Times New Roman" w:hAnsi="Times New Roman"/>
          <w:b/>
          <w:sz w:val="24"/>
          <w:szCs w:val="24"/>
          <w:lang w:val="sr-Cyrl-RS"/>
        </w:rPr>
        <w:t>.</w:t>
      </w:r>
      <w:r w:rsidRPr="00D75099">
        <w:rPr>
          <w:rFonts w:ascii="Times New Roman" w:hAnsi="Times New Roman"/>
          <w:b/>
          <w:sz w:val="24"/>
          <w:szCs w:val="24"/>
          <w:lang w:val="sr-Cyrl-RS"/>
        </w:rPr>
        <w:t>00 дин)</w:t>
      </w:r>
    </w:p>
    <w:p w:rsidR="00D01D78" w:rsidRPr="00D75099" w:rsidRDefault="00D01D78" w:rsidP="00D01D78">
      <w:pPr>
        <w:pStyle w:val="NoSpacing"/>
        <w:rPr>
          <w:rFonts w:ascii="Times New Roman" w:hAnsi="Times New Roman"/>
          <w:sz w:val="24"/>
          <w:szCs w:val="24"/>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984"/>
        <w:gridCol w:w="1843"/>
        <w:gridCol w:w="1418"/>
        <w:gridCol w:w="1701"/>
      </w:tblGrid>
      <w:tr w:rsidR="00D01D78" w:rsidRPr="00D75099" w:rsidTr="000002D9">
        <w:trPr>
          <w:trHeight w:val="525"/>
        </w:trPr>
        <w:tc>
          <w:tcPr>
            <w:tcW w:w="1526" w:type="dxa"/>
            <w:vMerge w:val="restart"/>
            <w:shd w:val="clear" w:color="auto" w:fill="auto"/>
          </w:tcPr>
          <w:p w:rsidR="00D01D78" w:rsidRPr="00D75099" w:rsidRDefault="00D01D78" w:rsidP="000002D9">
            <w:pPr>
              <w:pStyle w:val="NoSpacing"/>
              <w:jc w:val="both"/>
              <w:rPr>
                <w:rFonts w:ascii="Times New Roman" w:hAnsi="Times New Roman"/>
                <w:b/>
                <w:sz w:val="24"/>
                <w:szCs w:val="24"/>
                <w:lang w:val="sr-Cyrl-RS"/>
              </w:rPr>
            </w:pPr>
            <w:r w:rsidRPr="00D75099">
              <w:rPr>
                <w:rFonts w:ascii="Times New Roman" w:hAnsi="Times New Roman"/>
                <w:b/>
                <w:sz w:val="24"/>
                <w:szCs w:val="24"/>
                <w:lang w:val="sr-Cyrl-RS"/>
              </w:rPr>
              <w:t>Назив</w:t>
            </w:r>
          </w:p>
        </w:tc>
        <w:tc>
          <w:tcPr>
            <w:tcW w:w="1984" w:type="dxa"/>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Наплаћене паркинг карте</w:t>
            </w:r>
          </w:p>
        </w:tc>
        <w:tc>
          <w:tcPr>
            <w:tcW w:w="1984" w:type="dxa"/>
            <w:vMerge w:val="restart"/>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Наплаћене</w:t>
            </w:r>
          </w:p>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паркинг карте(Преко извода)</w:t>
            </w:r>
          </w:p>
        </w:tc>
        <w:tc>
          <w:tcPr>
            <w:tcW w:w="1843" w:type="dxa"/>
            <w:shd w:val="clear" w:color="auto" w:fill="auto"/>
          </w:tcPr>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Ненаплаћене</w:t>
            </w:r>
          </w:p>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паркинг карте</w:t>
            </w:r>
          </w:p>
        </w:tc>
        <w:tc>
          <w:tcPr>
            <w:tcW w:w="1418" w:type="dxa"/>
            <w:shd w:val="clear" w:color="auto" w:fill="auto"/>
          </w:tcPr>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Послате</w:t>
            </w:r>
          </w:p>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опомене</w:t>
            </w:r>
          </w:p>
        </w:tc>
        <w:tc>
          <w:tcPr>
            <w:tcW w:w="1701" w:type="dxa"/>
            <w:shd w:val="clear" w:color="auto" w:fill="auto"/>
          </w:tcPr>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Сторниране</w:t>
            </w:r>
          </w:p>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карте</w:t>
            </w:r>
          </w:p>
        </w:tc>
      </w:tr>
      <w:tr w:rsidR="00D01D78" w:rsidRPr="00D75099" w:rsidTr="000002D9">
        <w:trPr>
          <w:trHeight w:val="485"/>
        </w:trPr>
        <w:tc>
          <w:tcPr>
            <w:tcW w:w="1526" w:type="dxa"/>
            <w:vMerge/>
            <w:shd w:val="clear" w:color="auto" w:fill="auto"/>
          </w:tcPr>
          <w:p w:rsidR="00D01D78" w:rsidRPr="00D75099" w:rsidRDefault="00D01D78" w:rsidP="000002D9">
            <w:pPr>
              <w:pStyle w:val="NoSpacing"/>
              <w:jc w:val="both"/>
              <w:rPr>
                <w:rFonts w:ascii="Times New Roman" w:hAnsi="Times New Roman"/>
                <w:b/>
                <w:sz w:val="24"/>
                <w:szCs w:val="24"/>
                <w:lang w:val="sr-Cyrl-RS"/>
              </w:rPr>
            </w:pPr>
          </w:p>
        </w:tc>
        <w:tc>
          <w:tcPr>
            <w:tcW w:w="1984" w:type="dxa"/>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Благајна</w:t>
            </w:r>
          </w:p>
        </w:tc>
        <w:tc>
          <w:tcPr>
            <w:tcW w:w="1984" w:type="dxa"/>
            <w:vMerge/>
            <w:shd w:val="clear" w:color="auto" w:fill="auto"/>
          </w:tcPr>
          <w:p w:rsidR="00D01D78" w:rsidRPr="00D75099" w:rsidRDefault="00D01D78" w:rsidP="000002D9">
            <w:pPr>
              <w:pStyle w:val="NoSpacing"/>
              <w:jc w:val="center"/>
              <w:rPr>
                <w:rFonts w:ascii="Times New Roman" w:hAnsi="Times New Roman"/>
                <w:b/>
                <w:sz w:val="24"/>
                <w:szCs w:val="24"/>
                <w:lang w:val="sr-Cyrl-RS"/>
              </w:rPr>
            </w:pPr>
          </w:p>
        </w:tc>
        <w:tc>
          <w:tcPr>
            <w:tcW w:w="1843" w:type="dxa"/>
            <w:shd w:val="clear" w:color="auto" w:fill="auto"/>
          </w:tcPr>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У обради</w:t>
            </w:r>
          </w:p>
        </w:tc>
        <w:tc>
          <w:tcPr>
            <w:tcW w:w="1418" w:type="dxa"/>
            <w:shd w:val="clear" w:color="auto" w:fill="auto"/>
          </w:tcPr>
          <w:p w:rsidR="00D01D78" w:rsidRPr="00D75099" w:rsidRDefault="00D01D78" w:rsidP="000002D9">
            <w:pPr>
              <w:spacing w:after="0" w:line="240" w:lineRule="auto"/>
              <w:jc w:val="center"/>
              <w:rPr>
                <w:rFonts w:ascii="Times New Roman" w:hAnsi="Times New Roman" w:cs="Times New Roman"/>
                <w:b/>
                <w:sz w:val="24"/>
                <w:szCs w:val="24"/>
                <w:lang w:val="sr-Cyrl-RS"/>
              </w:rPr>
            </w:pPr>
            <w:r w:rsidRPr="00D75099">
              <w:rPr>
                <w:rFonts w:ascii="Times New Roman" w:hAnsi="Times New Roman" w:cs="Times New Roman"/>
                <w:b/>
                <w:sz w:val="24"/>
                <w:szCs w:val="24"/>
                <w:lang w:val="sr-Cyrl-RS"/>
              </w:rPr>
              <w:t>У реализ.</w:t>
            </w:r>
          </w:p>
        </w:tc>
        <w:tc>
          <w:tcPr>
            <w:tcW w:w="1701" w:type="dxa"/>
            <w:shd w:val="clear" w:color="auto" w:fill="auto"/>
          </w:tcPr>
          <w:p w:rsidR="00D01D78" w:rsidRPr="00D75099" w:rsidRDefault="00D01D78" w:rsidP="000002D9">
            <w:pPr>
              <w:spacing w:after="0" w:line="240" w:lineRule="auto"/>
              <w:jc w:val="center"/>
              <w:rPr>
                <w:rFonts w:ascii="Times New Roman" w:hAnsi="Times New Roman" w:cs="Times New Roman"/>
                <w:b/>
                <w:sz w:val="24"/>
                <w:szCs w:val="24"/>
                <w:lang w:val="sr-Cyrl-RS"/>
              </w:rPr>
            </w:pPr>
          </w:p>
        </w:tc>
      </w:tr>
      <w:tr w:rsidR="00D01D78" w:rsidRPr="00D75099" w:rsidTr="000002D9">
        <w:trPr>
          <w:trHeight w:val="657"/>
        </w:trPr>
        <w:tc>
          <w:tcPr>
            <w:tcW w:w="1526" w:type="dxa"/>
            <w:shd w:val="clear" w:color="auto" w:fill="auto"/>
          </w:tcPr>
          <w:p w:rsidR="00D01D78" w:rsidRPr="00D75099" w:rsidRDefault="00D01D78" w:rsidP="000002D9">
            <w:pPr>
              <w:pStyle w:val="NoSpacing"/>
              <w:jc w:val="both"/>
              <w:rPr>
                <w:rFonts w:ascii="Times New Roman" w:hAnsi="Times New Roman"/>
                <w:sz w:val="24"/>
                <w:szCs w:val="24"/>
                <w:lang w:val="sr-Cyrl-RS"/>
              </w:rPr>
            </w:pPr>
            <w:r w:rsidRPr="00D75099">
              <w:rPr>
                <w:rFonts w:ascii="Times New Roman" w:hAnsi="Times New Roman"/>
                <w:sz w:val="24"/>
                <w:szCs w:val="24"/>
                <w:lang w:val="sr-Cyrl-RS"/>
              </w:rPr>
              <w:t>Доплатне</w:t>
            </w:r>
          </w:p>
          <w:p w:rsidR="00D01D78" w:rsidRPr="00D75099" w:rsidRDefault="00D01D78" w:rsidP="000002D9">
            <w:pPr>
              <w:pStyle w:val="NoSpacing"/>
              <w:jc w:val="both"/>
              <w:rPr>
                <w:rFonts w:ascii="Times New Roman" w:hAnsi="Times New Roman"/>
                <w:sz w:val="24"/>
                <w:szCs w:val="24"/>
                <w:lang w:val="sr-Cyrl-RS"/>
              </w:rPr>
            </w:pPr>
            <w:r w:rsidRPr="00D75099">
              <w:rPr>
                <w:rFonts w:ascii="Times New Roman" w:hAnsi="Times New Roman"/>
                <w:sz w:val="24"/>
                <w:szCs w:val="24"/>
                <w:lang w:val="sr-Cyrl-RS"/>
              </w:rPr>
              <w:t>паркинг карте</w:t>
            </w:r>
          </w:p>
        </w:tc>
        <w:tc>
          <w:tcPr>
            <w:tcW w:w="1984" w:type="dxa"/>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23</w:t>
            </w:r>
            <w:r w:rsidR="00D01D78" w:rsidRPr="00D75099">
              <w:rPr>
                <w:rFonts w:ascii="Times New Roman" w:hAnsi="Times New Roman"/>
                <w:sz w:val="24"/>
                <w:szCs w:val="24"/>
                <w:lang w:val="sr-Cyrl-RS"/>
              </w:rPr>
              <w:t xml:space="preserve"> ком</w:t>
            </w:r>
          </w:p>
          <w:p w:rsidR="00D01D78" w:rsidRPr="00D75099" w:rsidRDefault="003C4E36" w:rsidP="000002D9">
            <w:pPr>
              <w:jc w:val="center"/>
              <w:rPr>
                <w:rFonts w:ascii="Times New Roman" w:hAnsi="Times New Roman" w:cs="Times New Roman"/>
                <w:sz w:val="24"/>
                <w:szCs w:val="24"/>
                <w:lang w:val="sr-Cyrl-RS"/>
              </w:rPr>
            </w:pPr>
            <w:r>
              <w:rPr>
                <w:rFonts w:ascii="Times New Roman" w:hAnsi="Times New Roman" w:cs="Times New Roman"/>
                <w:sz w:val="24"/>
                <w:szCs w:val="24"/>
                <w:lang w:val="sr-Latn-RS"/>
              </w:rPr>
              <w:t>13.800</w:t>
            </w:r>
            <w:r w:rsidR="00D01D78" w:rsidRPr="00D75099">
              <w:rPr>
                <w:rFonts w:ascii="Times New Roman" w:hAnsi="Times New Roman" w:cs="Times New Roman"/>
                <w:sz w:val="24"/>
                <w:szCs w:val="24"/>
                <w:lang w:val="sr-Cyrl-RS"/>
              </w:rPr>
              <w:t>,00</w:t>
            </w:r>
          </w:p>
        </w:tc>
        <w:tc>
          <w:tcPr>
            <w:tcW w:w="1984"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89</w:t>
            </w:r>
            <w:r w:rsidR="00D01D78" w:rsidRPr="00D75099">
              <w:rPr>
                <w:rFonts w:ascii="Times New Roman" w:hAnsi="Times New Roman"/>
                <w:sz w:val="24"/>
                <w:szCs w:val="24"/>
                <w:lang w:val="sr-Cyrl-RS"/>
              </w:rPr>
              <w:t xml:space="preserve"> ком</w:t>
            </w:r>
          </w:p>
          <w:p w:rsidR="00D01D78" w:rsidRPr="00D75099" w:rsidRDefault="003C4E36" w:rsidP="000002D9">
            <w:pPr>
              <w:pStyle w:val="NoSpacing"/>
              <w:jc w:val="center"/>
              <w:rPr>
                <w:rFonts w:ascii="Times New Roman" w:hAnsi="Times New Roman"/>
                <w:sz w:val="24"/>
                <w:szCs w:val="24"/>
                <w:lang w:val="sr-Latn-RS"/>
              </w:rPr>
            </w:pPr>
            <w:r>
              <w:rPr>
                <w:rFonts w:ascii="Times New Roman" w:hAnsi="Times New Roman"/>
                <w:sz w:val="24"/>
                <w:szCs w:val="24"/>
                <w:lang w:val="sr-Latn-RS"/>
              </w:rPr>
              <w:t>53</w:t>
            </w:r>
            <w:r w:rsidR="00D01D78" w:rsidRPr="00D75099">
              <w:rPr>
                <w:rFonts w:ascii="Times New Roman" w:hAnsi="Times New Roman"/>
                <w:sz w:val="24"/>
                <w:szCs w:val="24"/>
                <w:lang w:val="sr-Cyrl-RS"/>
              </w:rPr>
              <w:t>.400,00</w:t>
            </w:r>
          </w:p>
        </w:tc>
        <w:tc>
          <w:tcPr>
            <w:tcW w:w="1843" w:type="dxa"/>
            <w:shd w:val="clear" w:color="auto" w:fill="auto"/>
          </w:tcPr>
          <w:p w:rsidR="00D01D78" w:rsidRPr="00D75099" w:rsidRDefault="003C4E36" w:rsidP="000002D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42</w:t>
            </w:r>
            <w:r w:rsidR="00D01D78" w:rsidRPr="00D75099">
              <w:rPr>
                <w:rFonts w:ascii="Times New Roman" w:hAnsi="Times New Roman" w:cs="Times New Roman"/>
                <w:sz w:val="24"/>
                <w:szCs w:val="24"/>
                <w:lang w:val="sr-Cyrl-RS"/>
              </w:rPr>
              <w:t xml:space="preserve"> ком</w:t>
            </w:r>
          </w:p>
          <w:p w:rsidR="00D01D78" w:rsidRPr="00D75099" w:rsidRDefault="003C4E36" w:rsidP="000002D9">
            <w:pPr>
              <w:jc w:val="center"/>
              <w:rPr>
                <w:rFonts w:ascii="Times New Roman" w:hAnsi="Times New Roman" w:cs="Times New Roman"/>
                <w:sz w:val="24"/>
                <w:szCs w:val="24"/>
                <w:lang w:val="sr-Cyrl-RS"/>
              </w:rPr>
            </w:pPr>
            <w:r>
              <w:rPr>
                <w:rFonts w:ascii="Times New Roman" w:hAnsi="Times New Roman" w:cs="Times New Roman"/>
                <w:sz w:val="24"/>
                <w:szCs w:val="24"/>
                <w:lang w:val="sr-Latn-RS"/>
              </w:rPr>
              <w:t>25.200</w:t>
            </w:r>
            <w:r w:rsidR="00D01D78" w:rsidRPr="00D75099">
              <w:rPr>
                <w:rFonts w:ascii="Times New Roman" w:hAnsi="Times New Roman" w:cs="Times New Roman"/>
                <w:sz w:val="24"/>
                <w:szCs w:val="24"/>
                <w:lang w:val="sr-Cyrl-RS"/>
              </w:rPr>
              <w:t>,00</w:t>
            </w:r>
          </w:p>
        </w:tc>
        <w:tc>
          <w:tcPr>
            <w:tcW w:w="1418" w:type="dxa"/>
            <w:shd w:val="clear" w:color="auto" w:fill="auto"/>
          </w:tcPr>
          <w:p w:rsidR="00D01D78" w:rsidRPr="00D75099" w:rsidRDefault="003C4E36" w:rsidP="000002D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164</w:t>
            </w:r>
            <w:r w:rsidR="00D01D78" w:rsidRPr="00D75099">
              <w:rPr>
                <w:rFonts w:ascii="Times New Roman" w:hAnsi="Times New Roman" w:cs="Times New Roman"/>
                <w:sz w:val="24"/>
                <w:szCs w:val="24"/>
                <w:lang w:val="sr-Cyrl-RS"/>
              </w:rPr>
              <w:t xml:space="preserve"> ком</w:t>
            </w:r>
          </w:p>
          <w:p w:rsidR="00D01D78" w:rsidRPr="00D75099" w:rsidRDefault="003C4E36" w:rsidP="000002D9">
            <w:pPr>
              <w:jc w:val="center"/>
              <w:rPr>
                <w:rFonts w:ascii="Times New Roman" w:hAnsi="Times New Roman" w:cs="Times New Roman"/>
                <w:sz w:val="24"/>
                <w:szCs w:val="24"/>
                <w:lang w:val="sr-Cyrl-RS"/>
              </w:rPr>
            </w:pPr>
            <w:r>
              <w:rPr>
                <w:rFonts w:ascii="Times New Roman" w:hAnsi="Times New Roman" w:cs="Times New Roman"/>
                <w:sz w:val="24"/>
                <w:szCs w:val="24"/>
                <w:lang w:val="sr-Latn-RS"/>
              </w:rPr>
              <w:t>98.400</w:t>
            </w:r>
            <w:r w:rsidR="00D01D78" w:rsidRPr="00D75099">
              <w:rPr>
                <w:rFonts w:ascii="Times New Roman" w:hAnsi="Times New Roman" w:cs="Times New Roman"/>
                <w:sz w:val="24"/>
                <w:szCs w:val="24"/>
                <w:lang w:val="sr-Cyrl-RS"/>
              </w:rPr>
              <w:t>,00</w:t>
            </w:r>
          </w:p>
        </w:tc>
        <w:tc>
          <w:tcPr>
            <w:tcW w:w="1701" w:type="dxa"/>
            <w:shd w:val="clear" w:color="auto" w:fill="auto"/>
          </w:tcPr>
          <w:p w:rsidR="00D01D78" w:rsidRPr="00D75099" w:rsidRDefault="003C4E36" w:rsidP="000002D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33</w:t>
            </w:r>
            <w:r w:rsidR="00D01D78" w:rsidRPr="00D75099">
              <w:rPr>
                <w:rFonts w:ascii="Times New Roman" w:hAnsi="Times New Roman" w:cs="Times New Roman"/>
                <w:sz w:val="24"/>
                <w:szCs w:val="24"/>
                <w:lang w:val="sr-Cyrl-RS"/>
              </w:rPr>
              <w:t xml:space="preserve"> ком</w:t>
            </w:r>
          </w:p>
          <w:p w:rsidR="00D01D78" w:rsidRPr="00D75099" w:rsidRDefault="00D01D78" w:rsidP="000002D9">
            <w:pPr>
              <w:jc w:val="center"/>
              <w:rPr>
                <w:rFonts w:ascii="Times New Roman" w:hAnsi="Times New Roman" w:cs="Times New Roman"/>
                <w:sz w:val="24"/>
                <w:szCs w:val="24"/>
                <w:lang w:val="sr-Cyrl-RS"/>
              </w:rPr>
            </w:pPr>
          </w:p>
        </w:tc>
      </w:tr>
      <w:tr w:rsidR="00D01D78" w:rsidRPr="00D75099" w:rsidTr="000002D9">
        <w:trPr>
          <w:trHeight w:val="336"/>
        </w:trPr>
        <w:tc>
          <w:tcPr>
            <w:tcW w:w="1526" w:type="dxa"/>
            <w:shd w:val="clear" w:color="auto" w:fill="auto"/>
          </w:tcPr>
          <w:p w:rsidR="00D01D78" w:rsidRPr="00D75099" w:rsidRDefault="00D01D78" w:rsidP="000002D9">
            <w:pPr>
              <w:pStyle w:val="NoSpacing"/>
              <w:jc w:val="both"/>
              <w:rPr>
                <w:rFonts w:ascii="Times New Roman" w:hAnsi="Times New Roman"/>
                <w:sz w:val="24"/>
                <w:szCs w:val="24"/>
                <w:lang w:val="sr-Cyrl-RS"/>
              </w:rPr>
            </w:pPr>
            <w:r w:rsidRPr="00D75099">
              <w:rPr>
                <w:rFonts w:ascii="Times New Roman" w:hAnsi="Times New Roman"/>
                <w:sz w:val="24"/>
                <w:szCs w:val="24"/>
                <w:lang w:val="sr-Cyrl-RS"/>
              </w:rPr>
              <w:t>Укупно :</w:t>
            </w:r>
          </w:p>
        </w:tc>
        <w:tc>
          <w:tcPr>
            <w:tcW w:w="1984" w:type="dxa"/>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13.800</w:t>
            </w:r>
            <w:r w:rsidR="00D01D78" w:rsidRPr="00D75099">
              <w:rPr>
                <w:rFonts w:ascii="Times New Roman" w:hAnsi="Times New Roman"/>
                <w:sz w:val="24"/>
                <w:szCs w:val="24"/>
                <w:lang w:val="sr-Cyrl-RS"/>
              </w:rPr>
              <w:t>,00</w:t>
            </w:r>
          </w:p>
        </w:tc>
        <w:tc>
          <w:tcPr>
            <w:tcW w:w="1984"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53</w:t>
            </w:r>
            <w:r w:rsidR="00D01D78" w:rsidRPr="00D75099">
              <w:rPr>
                <w:rFonts w:ascii="Times New Roman" w:hAnsi="Times New Roman"/>
                <w:sz w:val="24"/>
                <w:szCs w:val="24"/>
                <w:lang w:val="sr-Cyrl-RS"/>
              </w:rPr>
              <w:t>.400,00</w:t>
            </w:r>
          </w:p>
        </w:tc>
        <w:tc>
          <w:tcPr>
            <w:tcW w:w="1843" w:type="dxa"/>
            <w:shd w:val="clear" w:color="auto" w:fill="auto"/>
          </w:tcPr>
          <w:p w:rsidR="00D01D78" w:rsidRPr="00D75099" w:rsidRDefault="003C4E36" w:rsidP="000002D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25.200</w:t>
            </w:r>
            <w:r w:rsidR="00D01D78" w:rsidRPr="00D75099">
              <w:rPr>
                <w:rFonts w:ascii="Times New Roman" w:hAnsi="Times New Roman" w:cs="Times New Roman"/>
                <w:sz w:val="24"/>
                <w:szCs w:val="24"/>
                <w:lang w:val="sr-Cyrl-RS"/>
              </w:rPr>
              <w:t>,00</w:t>
            </w:r>
          </w:p>
        </w:tc>
        <w:tc>
          <w:tcPr>
            <w:tcW w:w="1418" w:type="dxa"/>
            <w:shd w:val="clear" w:color="auto" w:fill="auto"/>
          </w:tcPr>
          <w:p w:rsidR="00D01D78" w:rsidRPr="00D75099" w:rsidRDefault="003C4E36" w:rsidP="000002D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98.400</w:t>
            </w:r>
            <w:r w:rsidR="00D01D78" w:rsidRPr="00D75099">
              <w:rPr>
                <w:rFonts w:ascii="Times New Roman" w:hAnsi="Times New Roman" w:cs="Times New Roman"/>
                <w:sz w:val="24"/>
                <w:szCs w:val="24"/>
                <w:lang w:val="sr-Cyrl-RS"/>
              </w:rPr>
              <w:t>,00</w:t>
            </w:r>
          </w:p>
        </w:tc>
        <w:tc>
          <w:tcPr>
            <w:tcW w:w="1701" w:type="dxa"/>
            <w:shd w:val="clear" w:color="auto" w:fill="auto"/>
          </w:tcPr>
          <w:p w:rsidR="00D01D78" w:rsidRPr="00D75099" w:rsidRDefault="00D01D78" w:rsidP="000002D9">
            <w:pPr>
              <w:spacing w:after="0" w:line="240" w:lineRule="auto"/>
              <w:jc w:val="center"/>
              <w:rPr>
                <w:rFonts w:ascii="Times New Roman" w:hAnsi="Times New Roman" w:cs="Times New Roman"/>
                <w:sz w:val="24"/>
                <w:szCs w:val="24"/>
                <w:lang w:val="sr-Cyrl-RS"/>
              </w:rPr>
            </w:pPr>
            <w:r w:rsidRPr="00D75099">
              <w:rPr>
                <w:rFonts w:ascii="Times New Roman" w:hAnsi="Times New Roman" w:cs="Times New Roman"/>
                <w:sz w:val="24"/>
                <w:szCs w:val="24"/>
                <w:lang w:val="sr-Cyrl-RS"/>
              </w:rPr>
              <w:t>/</w:t>
            </w:r>
          </w:p>
        </w:tc>
      </w:tr>
    </w:tbl>
    <w:p w:rsidR="00D01D78" w:rsidRPr="00D01D78" w:rsidRDefault="00D01D78" w:rsidP="00D01D78">
      <w:pPr>
        <w:pStyle w:val="NoSpacing"/>
        <w:jc w:val="both"/>
        <w:rPr>
          <w:rFonts w:ascii="Times New Roman" w:hAnsi="Times New Roman"/>
          <w:sz w:val="28"/>
          <w:szCs w:val="28"/>
          <w:lang w:val="sr-Cyrl-RS"/>
        </w:rPr>
      </w:pPr>
    </w:p>
    <w:p w:rsidR="001B5D03" w:rsidRDefault="001B5D03" w:rsidP="00D01D78">
      <w:pPr>
        <w:pStyle w:val="NoSpacing"/>
        <w:jc w:val="both"/>
        <w:rPr>
          <w:rFonts w:ascii="Times New Roman" w:hAnsi="Times New Roman"/>
          <w:b/>
          <w:sz w:val="24"/>
          <w:szCs w:val="24"/>
        </w:rPr>
      </w:pPr>
    </w:p>
    <w:p w:rsidR="00D01D78" w:rsidRPr="00D75099" w:rsidRDefault="00D01D78" w:rsidP="00D01D78">
      <w:pPr>
        <w:pStyle w:val="NoSpacing"/>
        <w:jc w:val="both"/>
        <w:rPr>
          <w:rFonts w:ascii="Times New Roman" w:hAnsi="Times New Roman"/>
          <w:b/>
          <w:sz w:val="24"/>
          <w:szCs w:val="24"/>
          <w:lang w:val="sr-Cyrl-RS"/>
        </w:rPr>
      </w:pPr>
      <w:r w:rsidRPr="00D75099">
        <w:rPr>
          <w:rFonts w:ascii="Times New Roman" w:hAnsi="Times New Roman"/>
          <w:b/>
          <w:sz w:val="24"/>
          <w:szCs w:val="24"/>
        </w:rPr>
        <w:t>V-M</w:t>
      </w:r>
      <w:r w:rsidRPr="00D75099">
        <w:rPr>
          <w:rFonts w:ascii="Times New Roman" w:hAnsi="Times New Roman"/>
          <w:b/>
          <w:sz w:val="24"/>
          <w:szCs w:val="24"/>
          <w:lang w:val="sr-Cyrl-RS"/>
        </w:rPr>
        <w:t>есечне паркинг карте</w:t>
      </w:r>
      <w:r w:rsidR="008D28A6">
        <w:rPr>
          <w:rFonts w:ascii="Times New Roman" w:hAnsi="Times New Roman"/>
          <w:b/>
          <w:sz w:val="24"/>
          <w:szCs w:val="24"/>
          <w:lang w:val="sr-Latn-RS"/>
        </w:rPr>
        <w:t xml:space="preserve"> </w:t>
      </w:r>
      <w:r w:rsidRPr="00D75099">
        <w:rPr>
          <w:rFonts w:ascii="Times New Roman" w:hAnsi="Times New Roman"/>
          <w:b/>
          <w:sz w:val="24"/>
          <w:szCs w:val="24"/>
          <w:lang w:val="sr-Cyrl-RS"/>
        </w:rPr>
        <w:t>(1000,00 дин)</w:t>
      </w:r>
    </w:p>
    <w:p w:rsidR="00D01D78" w:rsidRPr="00D75099" w:rsidRDefault="00D01D78" w:rsidP="00D01D78">
      <w:pPr>
        <w:pStyle w:val="NoSpacing"/>
        <w:jc w:val="both"/>
        <w:rPr>
          <w:rFonts w:ascii="Times New Roman" w:hAnsi="Times New Roman"/>
          <w:sz w:val="24"/>
          <w:szCs w:val="24"/>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675"/>
        <w:gridCol w:w="3685"/>
      </w:tblGrid>
      <w:tr w:rsidR="00D01D78" w:rsidRPr="00D75099" w:rsidTr="000002D9">
        <w:tc>
          <w:tcPr>
            <w:tcW w:w="3096" w:type="dxa"/>
            <w:shd w:val="clear" w:color="auto" w:fill="auto"/>
          </w:tcPr>
          <w:p w:rsidR="00D01D78" w:rsidRPr="00D75099" w:rsidRDefault="00D01D78" w:rsidP="000002D9">
            <w:pPr>
              <w:pStyle w:val="NoSpacing"/>
              <w:jc w:val="both"/>
              <w:rPr>
                <w:rFonts w:ascii="Times New Roman" w:hAnsi="Times New Roman"/>
                <w:b/>
                <w:sz w:val="24"/>
                <w:szCs w:val="24"/>
                <w:lang w:val="sr-Cyrl-RS"/>
              </w:rPr>
            </w:pPr>
            <w:r w:rsidRPr="00D75099">
              <w:rPr>
                <w:rFonts w:ascii="Times New Roman" w:hAnsi="Times New Roman"/>
                <w:b/>
                <w:sz w:val="24"/>
                <w:szCs w:val="24"/>
                <w:lang w:val="sr-Cyrl-RS"/>
              </w:rPr>
              <w:t>Назив</w:t>
            </w:r>
          </w:p>
        </w:tc>
        <w:tc>
          <w:tcPr>
            <w:tcW w:w="3675"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Фактурисано</w:t>
            </w:r>
          </w:p>
        </w:tc>
        <w:tc>
          <w:tcPr>
            <w:tcW w:w="3685" w:type="dxa"/>
            <w:shd w:val="clear" w:color="auto" w:fill="auto"/>
          </w:tcPr>
          <w:p w:rsidR="00D01D78" w:rsidRPr="00D75099" w:rsidRDefault="00D01D78" w:rsidP="000002D9">
            <w:pPr>
              <w:pStyle w:val="NoSpacing"/>
              <w:jc w:val="center"/>
              <w:rPr>
                <w:rFonts w:ascii="Times New Roman" w:hAnsi="Times New Roman"/>
                <w:b/>
                <w:sz w:val="24"/>
                <w:szCs w:val="24"/>
                <w:lang w:val="sr-Cyrl-RS"/>
              </w:rPr>
            </w:pPr>
            <w:r w:rsidRPr="00D75099">
              <w:rPr>
                <w:rFonts w:ascii="Times New Roman" w:hAnsi="Times New Roman"/>
                <w:b/>
                <w:sz w:val="24"/>
                <w:szCs w:val="24"/>
                <w:lang w:val="sr-Cyrl-RS"/>
              </w:rPr>
              <w:t>Наплаћено</w:t>
            </w:r>
          </w:p>
        </w:tc>
      </w:tr>
      <w:tr w:rsidR="00D01D78" w:rsidRPr="00D75099" w:rsidTr="000002D9">
        <w:tc>
          <w:tcPr>
            <w:tcW w:w="3096" w:type="dxa"/>
            <w:shd w:val="clear" w:color="auto" w:fill="auto"/>
          </w:tcPr>
          <w:p w:rsidR="00D01D78" w:rsidRPr="00D75099" w:rsidRDefault="00D01D78" w:rsidP="000002D9">
            <w:pPr>
              <w:pStyle w:val="NoSpacing"/>
              <w:jc w:val="both"/>
              <w:rPr>
                <w:rFonts w:ascii="Times New Roman" w:hAnsi="Times New Roman"/>
                <w:sz w:val="24"/>
                <w:szCs w:val="24"/>
                <w:lang w:val="sr-Cyrl-RS"/>
              </w:rPr>
            </w:pPr>
            <w:r w:rsidRPr="00D75099">
              <w:rPr>
                <w:rFonts w:ascii="Times New Roman" w:hAnsi="Times New Roman"/>
                <w:sz w:val="24"/>
                <w:szCs w:val="24"/>
                <w:lang w:val="sr-Cyrl-RS"/>
              </w:rPr>
              <w:t>Месечне</w:t>
            </w:r>
          </w:p>
        </w:tc>
        <w:tc>
          <w:tcPr>
            <w:tcW w:w="3675"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40</w:t>
            </w:r>
            <w:r w:rsidR="00D01D78" w:rsidRPr="00D75099">
              <w:rPr>
                <w:rFonts w:ascii="Times New Roman" w:hAnsi="Times New Roman"/>
                <w:sz w:val="24"/>
                <w:szCs w:val="24"/>
                <w:lang w:val="sr-Cyrl-RS"/>
              </w:rPr>
              <w:t>.000,00</w:t>
            </w:r>
          </w:p>
        </w:tc>
        <w:tc>
          <w:tcPr>
            <w:tcW w:w="3685"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40</w:t>
            </w:r>
            <w:r w:rsidR="00D01D78" w:rsidRPr="00D75099">
              <w:rPr>
                <w:rFonts w:ascii="Times New Roman" w:hAnsi="Times New Roman"/>
                <w:sz w:val="24"/>
                <w:szCs w:val="24"/>
                <w:lang w:val="sr-Cyrl-RS"/>
              </w:rPr>
              <w:t>.000,00</w:t>
            </w:r>
          </w:p>
        </w:tc>
      </w:tr>
      <w:tr w:rsidR="00D01D78" w:rsidRPr="00D75099" w:rsidTr="000002D9">
        <w:tc>
          <w:tcPr>
            <w:tcW w:w="3096" w:type="dxa"/>
            <w:shd w:val="clear" w:color="auto" w:fill="auto"/>
          </w:tcPr>
          <w:p w:rsidR="00D01D78" w:rsidRPr="00D75099" w:rsidRDefault="00D01D78" w:rsidP="000002D9">
            <w:pPr>
              <w:pStyle w:val="NoSpacing"/>
              <w:jc w:val="both"/>
              <w:rPr>
                <w:rFonts w:ascii="Times New Roman" w:hAnsi="Times New Roman"/>
                <w:sz w:val="24"/>
                <w:szCs w:val="24"/>
                <w:lang w:val="sr-Cyrl-RS"/>
              </w:rPr>
            </w:pPr>
            <w:r w:rsidRPr="00D75099">
              <w:rPr>
                <w:rFonts w:ascii="Times New Roman" w:hAnsi="Times New Roman"/>
                <w:sz w:val="24"/>
                <w:szCs w:val="24"/>
                <w:lang w:val="sr-Cyrl-RS"/>
              </w:rPr>
              <w:t>УКУПНО</w:t>
            </w:r>
          </w:p>
        </w:tc>
        <w:tc>
          <w:tcPr>
            <w:tcW w:w="3675"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40</w:t>
            </w:r>
            <w:r w:rsidR="00D01D78" w:rsidRPr="00D75099">
              <w:rPr>
                <w:rFonts w:ascii="Times New Roman" w:hAnsi="Times New Roman"/>
                <w:sz w:val="24"/>
                <w:szCs w:val="24"/>
                <w:lang w:val="sr-Cyrl-RS"/>
              </w:rPr>
              <w:t>.000,00</w:t>
            </w:r>
          </w:p>
        </w:tc>
        <w:tc>
          <w:tcPr>
            <w:tcW w:w="3685" w:type="dxa"/>
            <w:shd w:val="clear" w:color="auto" w:fill="auto"/>
          </w:tcPr>
          <w:p w:rsidR="00D01D78" w:rsidRPr="00D75099" w:rsidRDefault="003C4E36" w:rsidP="000002D9">
            <w:pPr>
              <w:pStyle w:val="NoSpacing"/>
              <w:jc w:val="center"/>
              <w:rPr>
                <w:rFonts w:ascii="Times New Roman" w:hAnsi="Times New Roman"/>
                <w:sz w:val="24"/>
                <w:szCs w:val="24"/>
                <w:lang w:val="sr-Cyrl-RS"/>
              </w:rPr>
            </w:pPr>
            <w:r>
              <w:rPr>
                <w:rFonts w:ascii="Times New Roman" w:hAnsi="Times New Roman"/>
                <w:sz w:val="24"/>
                <w:szCs w:val="24"/>
                <w:lang w:val="sr-Latn-RS"/>
              </w:rPr>
              <w:t>40</w:t>
            </w:r>
            <w:r w:rsidR="00D01D78" w:rsidRPr="00D75099">
              <w:rPr>
                <w:rFonts w:ascii="Times New Roman" w:hAnsi="Times New Roman"/>
                <w:sz w:val="24"/>
                <w:szCs w:val="24"/>
                <w:lang w:val="sr-Cyrl-RS"/>
              </w:rPr>
              <w:t>.000,00</w:t>
            </w:r>
          </w:p>
        </w:tc>
      </w:tr>
    </w:tbl>
    <w:p w:rsidR="00D01D78" w:rsidRPr="00D01D78" w:rsidRDefault="00D01D78" w:rsidP="00D01D78">
      <w:pPr>
        <w:pStyle w:val="NoSpacing"/>
        <w:jc w:val="both"/>
        <w:rPr>
          <w:rFonts w:ascii="Times New Roman" w:hAnsi="Times New Roman"/>
          <w:sz w:val="28"/>
          <w:szCs w:val="28"/>
          <w:lang w:val="sr-Cyrl-RS"/>
        </w:rPr>
      </w:pPr>
    </w:p>
    <w:p w:rsidR="00D75099" w:rsidRDefault="00D75099" w:rsidP="00D01D78">
      <w:pPr>
        <w:pStyle w:val="NoSpacing"/>
        <w:jc w:val="both"/>
        <w:rPr>
          <w:rFonts w:ascii="Times New Roman" w:hAnsi="Times New Roman"/>
          <w:sz w:val="24"/>
          <w:szCs w:val="24"/>
          <w:lang w:val="sr-Cyrl-RS"/>
        </w:rPr>
      </w:pPr>
    </w:p>
    <w:p w:rsidR="00D75099" w:rsidRDefault="00D75099" w:rsidP="00D01D78">
      <w:pPr>
        <w:pStyle w:val="NoSpacing"/>
        <w:jc w:val="both"/>
        <w:rPr>
          <w:rFonts w:ascii="Times New Roman" w:hAnsi="Times New Roman"/>
          <w:sz w:val="24"/>
          <w:szCs w:val="24"/>
          <w:lang w:val="sr-Cyrl-RS"/>
        </w:rPr>
      </w:pPr>
    </w:p>
    <w:p w:rsidR="00D01D78" w:rsidRDefault="00D01D78" w:rsidP="00D01D78">
      <w:pPr>
        <w:pStyle w:val="NoSpacing"/>
        <w:jc w:val="both"/>
        <w:rPr>
          <w:rFonts w:ascii="Times New Roman" w:hAnsi="Times New Roman"/>
          <w:sz w:val="24"/>
          <w:szCs w:val="24"/>
          <w:lang w:val="sr-Latn-RS"/>
        </w:rPr>
      </w:pPr>
      <w:r w:rsidRPr="00D75099">
        <w:rPr>
          <w:rFonts w:ascii="Times New Roman" w:hAnsi="Times New Roman"/>
          <w:sz w:val="24"/>
          <w:szCs w:val="24"/>
          <w:lang w:val="sr-Cyrl-RS"/>
        </w:rPr>
        <w:t xml:space="preserve">Сторниране паркинг карте ( разлог сторнирања ) </w:t>
      </w:r>
      <w:r w:rsidRPr="00D75099">
        <w:rPr>
          <w:rFonts w:ascii="Times New Roman" w:hAnsi="Times New Roman"/>
          <w:sz w:val="24"/>
          <w:szCs w:val="24"/>
          <w:lang w:val="sr-Latn-RS"/>
        </w:rPr>
        <w:t>:</w:t>
      </w:r>
    </w:p>
    <w:p w:rsidR="00D75099" w:rsidRPr="00D75099" w:rsidRDefault="00D75099" w:rsidP="00D01D78">
      <w:pPr>
        <w:pStyle w:val="NoSpacing"/>
        <w:jc w:val="both"/>
        <w:rPr>
          <w:rFonts w:ascii="Times New Roman" w:hAnsi="Times New Roman"/>
          <w:sz w:val="24"/>
          <w:szCs w:val="24"/>
          <w:lang w:val="sr-Latn-RS"/>
        </w:rPr>
      </w:pPr>
    </w:p>
    <w:p w:rsidR="00D01D78" w:rsidRPr="00D75099" w:rsidRDefault="00D01D78" w:rsidP="00D01D78">
      <w:pPr>
        <w:pStyle w:val="NoSpacing"/>
        <w:jc w:val="both"/>
        <w:rPr>
          <w:rFonts w:ascii="Times New Roman" w:hAnsi="Times New Roman"/>
          <w:sz w:val="24"/>
          <w:szCs w:val="24"/>
          <w:lang w:val="sr-Cyrl-RS"/>
        </w:rPr>
      </w:pPr>
      <w:r w:rsidRPr="00D75099">
        <w:rPr>
          <w:rFonts w:ascii="Times New Roman" w:hAnsi="Times New Roman"/>
          <w:sz w:val="24"/>
          <w:szCs w:val="24"/>
          <w:lang w:val="sr-Cyrl-RS"/>
        </w:rPr>
        <w:t xml:space="preserve">1. Плаћена смс карта - грешке у раду система, </w:t>
      </w:r>
    </w:p>
    <w:p w:rsidR="00D01D78" w:rsidRPr="00D75099" w:rsidRDefault="00D01D78" w:rsidP="00D01D78">
      <w:pPr>
        <w:pStyle w:val="NoSpacing"/>
        <w:jc w:val="both"/>
        <w:rPr>
          <w:rFonts w:ascii="Times New Roman" w:hAnsi="Times New Roman"/>
          <w:sz w:val="24"/>
          <w:szCs w:val="24"/>
          <w:lang w:val="sr-Latn-RS"/>
        </w:rPr>
      </w:pPr>
      <w:r w:rsidRPr="00D75099">
        <w:rPr>
          <w:rFonts w:ascii="Times New Roman" w:hAnsi="Times New Roman"/>
          <w:sz w:val="24"/>
          <w:szCs w:val="24"/>
          <w:lang w:val="sr-Cyrl-RS"/>
        </w:rPr>
        <w:t xml:space="preserve">2. Грешке  у раду оператера ( </w:t>
      </w:r>
      <w:r w:rsidRPr="00D75099">
        <w:rPr>
          <w:rFonts w:ascii="Times New Roman" w:hAnsi="Times New Roman"/>
          <w:sz w:val="24"/>
          <w:szCs w:val="24"/>
          <w:lang w:val="sr-Latn-RS"/>
        </w:rPr>
        <w:t>Telekom, Telenor, Vip )</w:t>
      </w:r>
    </w:p>
    <w:p w:rsidR="00ED27BE" w:rsidRDefault="00D01D78" w:rsidP="003C4E36">
      <w:pPr>
        <w:pStyle w:val="NoSpacing"/>
        <w:jc w:val="both"/>
        <w:rPr>
          <w:rFonts w:ascii="Times New Roman" w:hAnsi="Times New Roman"/>
          <w:sz w:val="24"/>
          <w:szCs w:val="24"/>
          <w:lang w:val="sr-Cyrl-RS"/>
        </w:rPr>
      </w:pPr>
      <w:r w:rsidRPr="00D75099">
        <w:rPr>
          <w:rFonts w:ascii="Times New Roman" w:hAnsi="Times New Roman"/>
          <w:sz w:val="24"/>
          <w:szCs w:val="24"/>
          <w:lang w:val="sr-Latn-RS"/>
        </w:rPr>
        <w:t xml:space="preserve">3. </w:t>
      </w:r>
      <w:r w:rsidRPr="00D75099">
        <w:rPr>
          <w:rFonts w:ascii="Times New Roman" w:hAnsi="Times New Roman"/>
          <w:sz w:val="24"/>
          <w:szCs w:val="24"/>
          <w:lang w:val="sr-Cyrl-RS"/>
        </w:rPr>
        <w:t>Погрешно послата СМС порука корисника ( слово, број )</w:t>
      </w:r>
    </w:p>
    <w:p w:rsidR="003C4E36" w:rsidRPr="003C4E36" w:rsidRDefault="003C4E36" w:rsidP="003C4E36">
      <w:pPr>
        <w:pStyle w:val="NoSpacing"/>
        <w:jc w:val="both"/>
        <w:rPr>
          <w:rFonts w:ascii="Times New Roman" w:hAnsi="Times New Roman"/>
          <w:sz w:val="24"/>
          <w:szCs w:val="24"/>
          <w:lang w:val="sr-Cyrl-RS"/>
        </w:rPr>
      </w:pPr>
    </w:p>
    <w:p w:rsidR="00ED27BE" w:rsidRPr="00DA6BD7" w:rsidRDefault="00ED27BE" w:rsidP="00DA6BD7">
      <w:pPr>
        <w:rPr>
          <w:rFonts w:ascii="Times New Roman" w:hAnsi="Times New Roman" w:cs="Times New Roman"/>
          <w:b/>
          <w:sz w:val="28"/>
          <w:szCs w:val="28"/>
          <w:lang w:val="sr-Cyrl-RS"/>
        </w:rPr>
      </w:pPr>
    </w:p>
    <w:p w:rsidR="00756AB7" w:rsidRDefault="002E5639" w:rsidP="002E5639">
      <w:pPr>
        <w:pStyle w:val="ListParagraph"/>
        <w:numPr>
          <w:ilvl w:val="0"/>
          <w:numId w:val="12"/>
        </w:num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ФИНАНСИЈСКИ РЕЗУЛТАТ</w:t>
      </w:r>
    </w:p>
    <w:p w:rsidR="002E5639" w:rsidRPr="002E5639" w:rsidRDefault="002E5639" w:rsidP="002E5639">
      <w:pPr>
        <w:pStyle w:val="ListParagraph"/>
        <w:ind w:left="1170"/>
        <w:rPr>
          <w:rFonts w:ascii="Times New Roman" w:hAnsi="Times New Roman" w:cs="Times New Roman"/>
          <w:b/>
          <w:sz w:val="28"/>
          <w:szCs w:val="28"/>
          <w:lang w:val="sr-Cyrl-RS"/>
        </w:rPr>
      </w:pPr>
    </w:p>
    <w:p w:rsidR="00D75099" w:rsidRPr="00D75099" w:rsidRDefault="00C75E11" w:rsidP="00D7509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Финансијски приходи у овом периоду износе </w:t>
      </w:r>
      <w:r w:rsidR="0041023E">
        <w:rPr>
          <w:rFonts w:ascii="Times New Roman" w:hAnsi="Times New Roman" w:cs="Times New Roman"/>
          <w:sz w:val="24"/>
          <w:szCs w:val="24"/>
          <w:lang w:val="sr-Cyrl-RS"/>
        </w:rPr>
        <w:t>178.508,19 динара</w:t>
      </w:r>
      <w:r>
        <w:rPr>
          <w:rFonts w:ascii="Times New Roman" w:hAnsi="Times New Roman" w:cs="Times New Roman"/>
          <w:sz w:val="24"/>
          <w:szCs w:val="24"/>
          <w:lang w:val="sr-Cyrl-RS"/>
        </w:rPr>
        <w:t xml:space="preserve"> и то се односи на приходе од камата. Планирани финансијски приходи су били </w:t>
      </w:r>
      <w:r w:rsidR="0041023E">
        <w:rPr>
          <w:rFonts w:ascii="Times New Roman" w:hAnsi="Times New Roman" w:cs="Times New Roman"/>
          <w:sz w:val="24"/>
          <w:szCs w:val="24"/>
          <w:lang w:val="sr-Cyrl-RS"/>
        </w:rPr>
        <w:t>222</w:t>
      </w:r>
      <w:r>
        <w:rPr>
          <w:rFonts w:ascii="Times New Roman" w:hAnsi="Times New Roman" w:cs="Times New Roman"/>
          <w:sz w:val="24"/>
          <w:szCs w:val="24"/>
          <w:lang w:val="sr-Cyrl-RS"/>
        </w:rPr>
        <w:t>.000,00</w:t>
      </w:r>
      <w:r w:rsidR="0041023E">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xml:space="preserve"> </w:t>
      </w:r>
      <w:r w:rsidR="00D75099" w:rsidRPr="00D75099">
        <w:rPr>
          <w:rFonts w:ascii="Times New Roman" w:hAnsi="Times New Roman" w:cs="Times New Roman"/>
          <w:sz w:val="24"/>
          <w:szCs w:val="24"/>
          <w:lang w:val="sr-Cyrl-RS"/>
        </w:rPr>
        <w:t>из чега закључујемо да смо остварили ма</w:t>
      </w:r>
      <w:r w:rsidR="00D75099">
        <w:rPr>
          <w:rFonts w:ascii="Times New Roman" w:hAnsi="Times New Roman" w:cs="Times New Roman"/>
          <w:sz w:val="24"/>
          <w:szCs w:val="24"/>
          <w:lang w:val="sr-Cyrl-RS"/>
        </w:rPr>
        <w:t>њ</w:t>
      </w:r>
      <w:r w:rsidR="00D75099" w:rsidRPr="00D75099">
        <w:rPr>
          <w:rFonts w:ascii="Times New Roman" w:hAnsi="Times New Roman" w:cs="Times New Roman"/>
          <w:sz w:val="24"/>
          <w:szCs w:val="24"/>
          <w:lang w:val="sr-Cyrl-RS"/>
        </w:rPr>
        <w:t>е приходе од очекиваних а разлог је бо</w:t>
      </w:r>
      <w:r w:rsidR="00D75099">
        <w:rPr>
          <w:rFonts w:ascii="Times New Roman" w:hAnsi="Times New Roman" w:cs="Times New Roman"/>
          <w:sz w:val="24"/>
          <w:szCs w:val="24"/>
          <w:lang w:val="sr-Cyrl-RS"/>
        </w:rPr>
        <w:t>љ</w:t>
      </w:r>
      <w:r w:rsidR="00D75099" w:rsidRPr="00D75099">
        <w:rPr>
          <w:rFonts w:ascii="Times New Roman" w:hAnsi="Times New Roman" w:cs="Times New Roman"/>
          <w:sz w:val="24"/>
          <w:szCs w:val="24"/>
          <w:lang w:val="sr-Cyrl-RS"/>
        </w:rPr>
        <w:t>а и редовнија наплата својих потражива</w:t>
      </w:r>
      <w:r w:rsidR="00D75099">
        <w:rPr>
          <w:rFonts w:ascii="Times New Roman" w:hAnsi="Times New Roman" w:cs="Times New Roman"/>
          <w:sz w:val="24"/>
          <w:szCs w:val="24"/>
          <w:lang w:val="sr-Cyrl-RS"/>
        </w:rPr>
        <w:t>њ</w:t>
      </w:r>
      <w:r w:rsidR="00D75099" w:rsidRPr="00D75099">
        <w:rPr>
          <w:rFonts w:ascii="Times New Roman" w:hAnsi="Times New Roman" w:cs="Times New Roman"/>
          <w:sz w:val="24"/>
          <w:szCs w:val="24"/>
          <w:lang w:val="sr-Cyrl-RS"/>
        </w:rPr>
        <w:t>а. Разлог мањег остварења прихода лежи у чињеници и да смо у овом периоду имали ма</w:t>
      </w:r>
      <w:r w:rsidR="001A2557">
        <w:rPr>
          <w:rFonts w:ascii="Times New Roman" w:hAnsi="Times New Roman" w:cs="Times New Roman"/>
          <w:sz w:val="24"/>
          <w:szCs w:val="24"/>
          <w:lang w:val="sr-Cyrl-RS"/>
        </w:rPr>
        <w:t>њ</w:t>
      </w:r>
      <w:r w:rsidR="00D75099" w:rsidRPr="00D75099">
        <w:rPr>
          <w:rFonts w:ascii="Times New Roman" w:hAnsi="Times New Roman" w:cs="Times New Roman"/>
          <w:sz w:val="24"/>
          <w:szCs w:val="24"/>
          <w:lang w:val="sr-Cyrl-RS"/>
        </w:rPr>
        <w:t>е фактуриса</w:t>
      </w:r>
      <w:r w:rsidR="001A2557">
        <w:rPr>
          <w:rFonts w:ascii="Times New Roman" w:hAnsi="Times New Roman" w:cs="Times New Roman"/>
          <w:sz w:val="24"/>
          <w:szCs w:val="24"/>
          <w:lang w:val="sr-Cyrl-RS"/>
        </w:rPr>
        <w:t>њ</w:t>
      </w:r>
      <w:r w:rsidR="00D75099" w:rsidRPr="00D75099">
        <w:rPr>
          <w:rFonts w:ascii="Times New Roman" w:hAnsi="Times New Roman" w:cs="Times New Roman"/>
          <w:sz w:val="24"/>
          <w:szCs w:val="24"/>
          <w:lang w:val="sr-Cyrl-RS"/>
        </w:rPr>
        <w:t>е за комуналне услуге конкретно за воду тако да на ма</w:t>
      </w:r>
      <w:r w:rsidR="001A2557">
        <w:rPr>
          <w:rFonts w:ascii="Times New Roman" w:hAnsi="Times New Roman" w:cs="Times New Roman"/>
          <w:sz w:val="24"/>
          <w:szCs w:val="24"/>
          <w:lang w:val="sr-Cyrl-RS"/>
        </w:rPr>
        <w:t>њ</w:t>
      </w:r>
      <w:r w:rsidR="00D75099" w:rsidRPr="00D75099">
        <w:rPr>
          <w:rFonts w:ascii="Times New Roman" w:hAnsi="Times New Roman" w:cs="Times New Roman"/>
          <w:sz w:val="24"/>
          <w:szCs w:val="24"/>
          <w:lang w:val="sr-Cyrl-RS"/>
        </w:rPr>
        <w:t>е износе иде и ма</w:t>
      </w:r>
      <w:r w:rsidR="001A2557">
        <w:rPr>
          <w:rFonts w:ascii="Times New Roman" w:hAnsi="Times New Roman" w:cs="Times New Roman"/>
          <w:sz w:val="24"/>
          <w:szCs w:val="24"/>
          <w:lang w:val="sr-Cyrl-RS"/>
        </w:rPr>
        <w:t>њ</w:t>
      </w:r>
      <w:r w:rsidR="00D75099" w:rsidRPr="00D75099">
        <w:rPr>
          <w:rFonts w:ascii="Times New Roman" w:hAnsi="Times New Roman" w:cs="Times New Roman"/>
          <w:sz w:val="24"/>
          <w:szCs w:val="24"/>
          <w:lang w:val="sr-Cyrl-RS"/>
        </w:rPr>
        <w:t>а камата.</w:t>
      </w:r>
    </w:p>
    <w:p w:rsidR="00C75E11" w:rsidRDefault="00C75E11" w:rsidP="00C75E1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Финансијски расходи у овом периоду су били </w:t>
      </w:r>
      <w:r w:rsidR="0041023E">
        <w:rPr>
          <w:rFonts w:ascii="Times New Roman" w:hAnsi="Times New Roman" w:cs="Times New Roman"/>
          <w:sz w:val="24"/>
          <w:szCs w:val="24"/>
          <w:lang w:val="sr-Cyrl-RS"/>
        </w:rPr>
        <w:t>52.847,28 динара</w:t>
      </w:r>
      <w:r>
        <w:rPr>
          <w:rFonts w:ascii="Times New Roman" w:hAnsi="Times New Roman" w:cs="Times New Roman"/>
          <w:sz w:val="24"/>
          <w:szCs w:val="24"/>
          <w:lang w:val="sr-Cyrl-RS"/>
        </w:rPr>
        <w:t xml:space="preserve"> и њих чине расходи камата у пуном износу. Планирани финансијски расходи су били </w:t>
      </w:r>
      <w:r w:rsidR="0041023E">
        <w:rPr>
          <w:rFonts w:ascii="Times New Roman" w:hAnsi="Times New Roman" w:cs="Times New Roman"/>
          <w:sz w:val="24"/>
          <w:szCs w:val="24"/>
          <w:lang w:val="sr-Cyrl-RS"/>
        </w:rPr>
        <w:t>6</w:t>
      </w:r>
      <w:r>
        <w:rPr>
          <w:rFonts w:ascii="Times New Roman" w:hAnsi="Times New Roman" w:cs="Times New Roman"/>
          <w:sz w:val="24"/>
          <w:szCs w:val="24"/>
          <w:lang w:val="sr-Cyrl-RS"/>
        </w:rPr>
        <w:t>0.000,00 па је предузеће успело да оствари мање финансијске расходе од очекиваних.</w:t>
      </w:r>
    </w:p>
    <w:p w:rsidR="00C75E11" w:rsidRDefault="00C75E11" w:rsidP="00C75E1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Остали резултат</w:t>
      </w:r>
    </w:p>
    <w:p w:rsidR="00D75099" w:rsidRDefault="00C75E11" w:rsidP="00D7509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Остали приходи предузећа су били </w:t>
      </w:r>
      <w:r w:rsidR="0041023E">
        <w:rPr>
          <w:rFonts w:ascii="Times New Roman" w:hAnsi="Times New Roman" w:cs="Times New Roman"/>
          <w:sz w:val="24"/>
          <w:szCs w:val="24"/>
          <w:lang w:val="sr-Cyrl-RS"/>
        </w:rPr>
        <w:t>61.652,22 динара</w:t>
      </w:r>
      <w:r>
        <w:rPr>
          <w:rFonts w:ascii="Times New Roman" w:hAnsi="Times New Roman" w:cs="Times New Roman"/>
          <w:sz w:val="24"/>
          <w:szCs w:val="24"/>
          <w:lang w:val="sr-Cyrl-RS"/>
        </w:rPr>
        <w:t xml:space="preserve"> , а планирани </w:t>
      </w:r>
      <w:r w:rsidR="0041023E">
        <w:rPr>
          <w:rFonts w:ascii="Times New Roman" w:hAnsi="Times New Roman" w:cs="Times New Roman"/>
          <w:sz w:val="24"/>
          <w:szCs w:val="24"/>
          <w:lang w:val="sr-Cyrl-RS"/>
        </w:rPr>
        <w:t>51</w:t>
      </w:r>
      <w:r>
        <w:rPr>
          <w:rFonts w:ascii="Times New Roman" w:hAnsi="Times New Roman" w:cs="Times New Roman"/>
          <w:sz w:val="24"/>
          <w:szCs w:val="24"/>
          <w:lang w:val="sr-Cyrl-RS"/>
        </w:rPr>
        <w:t xml:space="preserve">.000,00 па је у овом периоду предузеће имало </w:t>
      </w:r>
      <w:r w:rsidR="0041023E">
        <w:rPr>
          <w:rFonts w:ascii="Times New Roman" w:hAnsi="Times New Roman" w:cs="Times New Roman"/>
          <w:sz w:val="24"/>
          <w:szCs w:val="24"/>
          <w:lang w:val="sr-Cyrl-RS"/>
        </w:rPr>
        <w:t>веће</w:t>
      </w:r>
      <w:r>
        <w:rPr>
          <w:rFonts w:ascii="Times New Roman" w:hAnsi="Times New Roman" w:cs="Times New Roman"/>
          <w:sz w:val="24"/>
          <w:szCs w:val="24"/>
          <w:lang w:val="sr-Cyrl-RS"/>
        </w:rPr>
        <w:t xml:space="preserve"> приходе од п</w:t>
      </w:r>
      <w:r w:rsidR="0041023E">
        <w:rPr>
          <w:rFonts w:ascii="Times New Roman" w:hAnsi="Times New Roman" w:cs="Times New Roman"/>
          <w:sz w:val="24"/>
          <w:szCs w:val="24"/>
          <w:lang w:val="sr-Cyrl-RS"/>
        </w:rPr>
        <w:t>ланираних</w:t>
      </w:r>
      <w:r w:rsidR="00D75099">
        <w:rPr>
          <w:rFonts w:ascii="Times New Roman" w:hAnsi="Times New Roman" w:cs="Times New Roman"/>
          <w:sz w:val="24"/>
          <w:szCs w:val="24"/>
          <w:lang w:val="sr-Cyrl-RS"/>
        </w:rPr>
        <w:t xml:space="preserve"> а</w:t>
      </w:r>
      <w:r w:rsidR="0041023E">
        <w:rPr>
          <w:rFonts w:ascii="Times New Roman" w:hAnsi="Times New Roman" w:cs="Times New Roman"/>
          <w:sz w:val="24"/>
          <w:szCs w:val="24"/>
          <w:lang w:val="sr-Cyrl-RS"/>
        </w:rPr>
        <w:t xml:space="preserve"> односе се на приходе од пијачних услуга односно наплате резервација тезги и точења воде у кругу предузећа</w:t>
      </w:r>
      <w:r w:rsidR="00D75099" w:rsidRPr="00D75099">
        <w:rPr>
          <w:rFonts w:ascii="Times New Roman" w:hAnsi="Times New Roman" w:cs="Times New Roman"/>
          <w:sz w:val="24"/>
          <w:szCs w:val="24"/>
          <w:lang w:val="sr-Cyrl-RS"/>
        </w:rPr>
        <w:t>.</w:t>
      </w:r>
    </w:p>
    <w:p w:rsidR="00C75E11" w:rsidRDefault="00C75E11" w:rsidP="00C75E1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Остали расходи су износили </w:t>
      </w:r>
      <w:r w:rsidR="0041023E">
        <w:rPr>
          <w:rFonts w:ascii="Times New Roman" w:hAnsi="Times New Roman" w:cs="Times New Roman"/>
          <w:sz w:val="24"/>
          <w:szCs w:val="24"/>
          <w:lang w:val="sr-Cyrl-RS"/>
        </w:rPr>
        <w:t>19.771,91</w:t>
      </w:r>
      <w:r>
        <w:rPr>
          <w:rFonts w:ascii="Times New Roman" w:hAnsi="Times New Roman" w:cs="Times New Roman"/>
          <w:sz w:val="24"/>
          <w:szCs w:val="24"/>
          <w:lang w:val="sr-Cyrl-RS"/>
        </w:rPr>
        <w:t xml:space="preserve"> , док су планирани били у износу од </w:t>
      </w:r>
      <w:r w:rsidR="0041023E">
        <w:rPr>
          <w:rFonts w:ascii="Times New Roman" w:hAnsi="Times New Roman" w:cs="Times New Roman"/>
          <w:sz w:val="24"/>
          <w:szCs w:val="24"/>
          <w:lang w:val="sr-Cyrl-RS"/>
        </w:rPr>
        <w:t>77</w:t>
      </w:r>
      <w:r>
        <w:rPr>
          <w:rFonts w:ascii="Times New Roman" w:hAnsi="Times New Roman" w:cs="Times New Roman"/>
          <w:sz w:val="24"/>
          <w:szCs w:val="24"/>
          <w:lang w:val="sr-Cyrl-RS"/>
        </w:rPr>
        <w:t>.000,00 што говори да су у овом периоду ови расходи мањи од предвиђених</w:t>
      </w:r>
      <w:r w:rsidR="00951791">
        <w:rPr>
          <w:rFonts w:ascii="Times New Roman" w:hAnsi="Times New Roman" w:cs="Times New Roman"/>
          <w:sz w:val="24"/>
          <w:szCs w:val="24"/>
          <w:lang w:val="sr-Cyrl-RS"/>
        </w:rPr>
        <w:t>,</w:t>
      </w:r>
      <w:r w:rsidR="0041023E">
        <w:rPr>
          <w:rFonts w:ascii="Times New Roman" w:hAnsi="Times New Roman" w:cs="Times New Roman"/>
          <w:sz w:val="24"/>
          <w:szCs w:val="24"/>
          <w:lang w:val="sr-Cyrl-RS"/>
        </w:rPr>
        <w:t xml:space="preserve"> а односе се на одобрени рабат који се даје мењачницама за продају паркинг карти, при чему су мењачнице продале мање паркинг карти у односу на исти период претходне године</w:t>
      </w:r>
      <w:r w:rsidR="004C4B17">
        <w:rPr>
          <w:rFonts w:ascii="Times New Roman" w:hAnsi="Times New Roman" w:cs="Times New Roman"/>
          <w:sz w:val="24"/>
          <w:szCs w:val="24"/>
          <w:lang w:val="sr-Cyrl-RS"/>
        </w:rPr>
        <w:t>.</w:t>
      </w:r>
    </w:p>
    <w:p w:rsidR="008D28A6" w:rsidRDefault="008D28A6" w:rsidP="00C75E11">
      <w:pPr>
        <w:jc w:val="both"/>
        <w:rPr>
          <w:rFonts w:ascii="Times New Roman" w:hAnsi="Times New Roman" w:cs="Times New Roman"/>
          <w:sz w:val="24"/>
          <w:szCs w:val="24"/>
          <w:lang w:val="sr-Cyrl-RS"/>
        </w:rPr>
      </w:pPr>
    </w:p>
    <w:p w:rsidR="008D28A6" w:rsidRPr="006C26F5" w:rsidRDefault="008D28A6" w:rsidP="00C75E11">
      <w:pPr>
        <w:jc w:val="both"/>
        <w:rPr>
          <w:rFonts w:ascii="Times New Roman" w:hAnsi="Times New Roman" w:cs="Times New Roman"/>
          <w:sz w:val="24"/>
          <w:szCs w:val="24"/>
          <w:lang w:val="sr-Cyrl-RS"/>
        </w:rPr>
      </w:pPr>
    </w:p>
    <w:p w:rsidR="001B5D03" w:rsidRPr="006970BA" w:rsidRDefault="001B5D03" w:rsidP="00BF085C">
      <w:pPr>
        <w:rPr>
          <w:rFonts w:ascii="Times New Roman" w:hAnsi="Times New Roman" w:cs="Times New Roman"/>
          <w:i/>
          <w:sz w:val="24"/>
          <w:szCs w:val="24"/>
          <w:lang w:val="sr-Cyrl-RS"/>
        </w:rPr>
      </w:pPr>
    </w:p>
    <w:p w:rsidR="008E481C" w:rsidRPr="002E5639" w:rsidRDefault="002E5639" w:rsidP="002E5639">
      <w:pPr>
        <w:rPr>
          <w:rFonts w:ascii="Times New Roman" w:hAnsi="Times New Roman" w:cs="Times New Roman"/>
          <w:b/>
          <w:sz w:val="24"/>
          <w:szCs w:val="24"/>
        </w:rPr>
      </w:pPr>
      <w:r>
        <w:rPr>
          <w:rFonts w:ascii="Times New Roman" w:hAnsi="Times New Roman" w:cs="Times New Roman"/>
          <w:b/>
          <w:sz w:val="24"/>
          <w:szCs w:val="24"/>
          <w:lang w:val="sr-Cyrl-RS"/>
        </w:rPr>
        <w:t>8.1.</w:t>
      </w:r>
      <w:r w:rsidR="008E481C" w:rsidRPr="002E5639">
        <w:rPr>
          <w:rFonts w:ascii="Times New Roman" w:hAnsi="Times New Roman" w:cs="Times New Roman"/>
          <w:b/>
          <w:sz w:val="24"/>
          <w:szCs w:val="24"/>
          <w:lang w:val="sr-Cyrl-RS"/>
        </w:rPr>
        <w:t>БИЛАНС СТАЊА</w:t>
      </w:r>
    </w:p>
    <w:p w:rsidR="000C75E8" w:rsidRDefault="000C75E8" w:rsidP="007C231A">
      <w:pPr>
        <w:rPr>
          <w:rFonts w:ascii="Times New Roman" w:hAnsi="Times New Roman" w:cs="Times New Roman"/>
          <w:b/>
          <w:sz w:val="24"/>
          <w:szCs w:val="24"/>
          <w:lang w:val="sr-Cyrl-RS"/>
        </w:rPr>
      </w:pPr>
    </w:p>
    <w:p w:rsidR="007C231A" w:rsidRPr="007A541A" w:rsidRDefault="007C231A" w:rsidP="007C231A">
      <w:pPr>
        <w:rPr>
          <w:rFonts w:ascii="Times New Roman" w:hAnsi="Times New Roman" w:cs="Times New Roman"/>
          <w:b/>
          <w:sz w:val="24"/>
          <w:szCs w:val="24"/>
          <w:lang w:val="sr-Cyrl-RS"/>
        </w:rPr>
      </w:pPr>
      <w:r w:rsidRPr="007A541A">
        <w:rPr>
          <w:rFonts w:ascii="Times New Roman" w:hAnsi="Times New Roman" w:cs="Times New Roman"/>
          <w:b/>
          <w:sz w:val="24"/>
          <w:szCs w:val="24"/>
          <w:lang w:val="sr-Cyrl-RS"/>
        </w:rPr>
        <w:t>АКТИВА</w:t>
      </w:r>
    </w:p>
    <w:p w:rsidR="00641240" w:rsidRDefault="00641240" w:rsidP="007A541A">
      <w:pPr>
        <w:jc w:val="both"/>
        <w:rPr>
          <w:rFonts w:ascii="Times New Roman" w:hAnsi="Times New Roman" w:cs="Times New Roman"/>
          <w:sz w:val="24"/>
          <w:szCs w:val="24"/>
          <w:lang w:val="sr-Cyrl-RS"/>
        </w:rPr>
      </w:pP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се погледа овај финансијски извештај види се да је нематеријална имовина била  мања од планиране и сада износи 15.075.000,00, док је планирана била 19.625.000.00. Разлог тога је што су одређени пројекти реализовани па се налазе на некретнинама.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Некретнине, постројења су у </w:t>
      </w:r>
      <w:r w:rsidR="000357D4">
        <w:rPr>
          <w:rFonts w:ascii="Times New Roman" w:hAnsi="Times New Roman" w:cs="Times New Roman"/>
          <w:sz w:val="24"/>
          <w:szCs w:val="24"/>
          <w:lang w:val="sr-Cyrl-RS"/>
        </w:rPr>
        <w:t>смањеном</w:t>
      </w:r>
      <w:r>
        <w:rPr>
          <w:rFonts w:ascii="Times New Roman" w:hAnsi="Times New Roman" w:cs="Times New Roman"/>
          <w:sz w:val="24"/>
          <w:szCs w:val="24"/>
          <w:lang w:val="sr-Cyrl-RS"/>
        </w:rPr>
        <w:t xml:space="preserve"> износу у односу на оне очекиване, јер није било комплетн</w:t>
      </w:r>
      <w:r w:rsidR="001B3244">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реализациј</w:t>
      </w:r>
      <w:r w:rsidR="001B3244">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пројеката.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Код залиха је дошло до смањења укупне количине материјала, резервних делова, алата и ситног инвентара током првог квартала, али пошто је то обртна имовина очекује се да она доста варира до краја године.</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Дати аванси су мало повећани</w:t>
      </w:r>
      <w:r w:rsidR="00951791" w:rsidRPr="00951791">
        <w:rPr>
          <w:rFonts w:ascii="Times New Roman" w:hAnsi="Times New Roman" w:cs="Times New Roman"/>
          <w:color w:val="FF0000"/>
          <w:sz w:val="24"/>
          <w:szCs w:val="24"/>
          <w:lang w:val="sr-Cyrl-RS"/>
        </w:rPr>
        <w:t xml:space="preserve"> </w:t>
      </w:r>
      <w:r w:rsidR="00951791" w:rsidRPr="00951791">
        <w:rPr>
          <w:rFonts w:ascii="Times New Roman" w:hAnsi="Times New Roman" w:cs="Times New Roman"/>
          <w:sz w:val="24"/>
          <w:szCs w:val="24"/>
          <w:lang w:val="sr-Cyrl-RS"/>
        </w:rPr>
        <w:t>јер је дошло до уплате уг</w:t>
      </w:r>
      <w:r w:rsidR="00951791">
        <w:rPr>
          <w:rFonts w:ascii="Times New Roman" w:hAnsi="Times New Roman" w:cs="Times New Roman"/>
          <w:sz w:val="24"/>
          <w:szCs w:val="24"/>
          <w:lang w:val="sr-Cyrl-RS"/>
        </w:rPr>
        <w:t>љ</w:t>
      </w:r>
      <w:r w:rsidR="00951791" w:rsidRPr="00951791">
        <w:rPr>
          <w:rFonts w:ascii="Times New Roman" w:hAnsi="Times New Roman" w:cs="Times New Roman"/>
          <w:sz w:val="24"/>
          <w:szCs w:val="24"/>
          <w:lang w:val="sr-Cyrl-RS"/>
        </w:rPr>
        <w:t>а авансно РБ Колубара</w:t>
      </w:r>
      <w:r w:rsidR="001A2557">
        <w:rPr>
          <w:rFonts w:ascii="Times New Roman" w:hAnsi="Times New Roman" w:cs="Times New Roman"/>
          <w:sz w:val="24"/>
          <w:szCs w:val="24"/>
          <w:lang w:val="sr-Cyrl-RS"/>
        </w:rPr>
        <w:t>,</w:t>
      </w:r>
      <w:r w:rsidRPr="009517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али то не утиче битно на финансијску позицију ЈКП“Осечина“.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потраживањима је значајно велики износ пошто је предвиђање било да ће предузеће покушати да наплати сав износ од купаца у земљи, али током овог периода тај износ је 2</w:t>
      </w:r>
      <w:r w:rsidR="004C4B17">
        <w:rPr>
          <w:rFonts w:ascii="Times New Roman" w:hAnsi="Times New Roman" w:cs="Times New Roman"/>
          <w:sz w:val="24"/>
          <w:szCs w:val="24"/>
          <w:lang w:val="sr-Cyrl-RS"/>
        </w:rPr>
        <w:t>6.094.444,00</w:t>
      </w:r>
      <w:r>
        <w:rPr>
          <w:rFonts w:ascii="Times New Roman" w:hAnsi="Times New Roman" w:cs="Times New Roman"/>
          <w:sz w:val="24"/>
          <w:szCs w:val="24"/>
          <w:lang w:val="sr-Cyrl-RS"/>
        </w:rPr>
        <w:t xml:space="preserve"> динара.</w:t>
      </w:r>
      <w:r w:rsidR="00951791" w:rsidRPr="00951791">
        <w:rPr>
          <w:rFonts w:ascii="Times New Roman" w:hAnsi="Times New Roman" w:cs="Times New Roman"/>
          <w:color w:val="FF0000"/>
          <w:sz w:val="24"/>
          <w:szCs w:val="24"/>
          <w:lang w:val="sr-Cyrl-RS"/>
        </w:rPr>
        <w:t xml:space="preserve"> </w:t>
      </w:r>
      <w:r w:rsidR="00951791" w:rsidRPr="00951791">
        <w:rPr>
          <w:rFonts w:ascii="Times New Roman" w:hAnsi="Times New Roman" w:cs="Times New Roman"/>
          <w:sz w:val="24"/>
          <w:szCs w:val="24"/>
          <w:lang w:val="sr-Cyrl-RS"/>
        </w:rPr>
        <w:t>Наплата у складу са планом се очекује у наредним кварталима</w:t>
      </w:r>
      <w:r w:rsidR="00951791">
        <w:rPr>
          <w:rFonts w:ascii="Times New Roman" w:hAnsi="Times New Roman" w:cs="Times New Roman"/>
          <w:sz w:val="24"/>
          <w:szCs w:val="24"/>
          <w:lang w:val="sr-Cyrl-RS"/>
        </w:rPr>
        <w:t>.</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осталим активним позицијама извештаја о финансијском положају предузећа није било значајних одступања.</w:t>
      </w:r>
    </w:p>
    <w:p w:rsidR="00F83483" w:rsidRDefault="00F83483" w:rsidP="007A541A">
      <w:pPr>
        <w:jc w:val="both"/>
        <w:rPr>
          <w:rFonts w:ascii="Times New Roman" w:hAnsi="Times New Roman" w:cs="Times New Roman"/>
          <w:sz w:val="24"/>
          <w:szCs w:val="24"/>
          <w:lang w:val="sr-Cyrl-RS"/>
        </w:rPr>
      </w:pPr>
    </w:p>
    <w:p w:rsidR="00D63B8F" w:rsidRPr="007A541A" w:rsidRDefault="00D63B8F" w:rsidP="00402B77">
      <w:pPr>
        <w:rPr>
          <w:rFonts w:ascii="Times New Roman" w:hAnsi="Times New Roman" w:cs="Times New Roman"/>
          <w:b/>
          <w:sz w:val="24"/>
          <w:szCs w:val="24"/>
          <w:lang w:val="sr-Cyrl-RS"/>
        </w:rPr>
      </w:pPr>
      <w:r w:rsidRPr="007A541A">
        <w:rPr>
          <w:rFonts w:ascii="Times New Roman" w:hAnsi="Times New Roman" w:cs="Times New Roman"/>
          <w:b/>
          <w:sz w:val="24"/>
          <w:szCs w:val="24"/>
          <w:lang w:val="sr-Cyrl-RS"/>
        </w:rPr>
        <w:t>ПАСИВА</w:t>
      </w:r>
    </w:p>
    <w:p w:rsidR="00641240" w:rsidRDefault="00641240" w:rsidP="000C75E8">
      <w:pPr>
        <w:jc w:val="both"/>
        <w:rPr>
          <w:rFonts w:ascii="Times New Roman" w:hAnsi="Times New Roman" w:cs="Times New Roman"/>
          <w:sz w:val="24"/>
          <w:szCs w:val="24"/>
          <w:lang w:val="sr-Cyrl-RS"/>
        </w:rPr>
      </w:pP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Износ државног капитала је 13</w:t>
      </w:r>
      <w:r>
        <w:rPr>
          <w:rFonts w:ascii="Times New Roman" w:hAnsi="Times New Roman" w:cs="Times New Roman"/>
          <w:sz w:val="24"/>
          <w:szCs w:val="24"/>
          <w:lang w:val="sr-Latn-RS"/>
        </w:rPr>
        <w:t>9.763.790,06</w:t>
      </w:r>
      <w:r>
        <w:rPr>
          <w:rFonts w:ascii="Times New Roman" w:hAnsi="Times New Roman" w:cs="Times New Roman"/>
          <w:sz w:val="24"/>
          <w:szCs w:val="24"/>
          <w:lang w:val="sr-Cyrl-RS"/>
        </w:rPr>
        <w:t xml:space="preserve"> </w:t>
      </w:r>
      <w:r w:rsidR="00951791" w:rsidRPr="00951791">
        <w:rPr>
          <w:rFonts w:ascii="Times New Roman" w:hAnsi="Times New Roman" w:cs="Times New Roman"/>
          <w:sz w:val="24"/>
          <w:szCs w:val="24"/>
          <w:lang w:val="sr-Cyrl-RS"/>
        </w:rPr>
        <w:t>што је испод очекиваног који је требао</w:t>
      </w:r>
      <w:r w:rsidR="00951791">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буде </w:t>
      </w:r>
      <w:r>
        <w:rPr>
          <w:rFonts w:ascii="Times New Roman" w:hAnsi="Times New Roman" w:cs="Times New Roman"/>
          <w:sz w:val="24"/>
          <w:szCs w:val="24"/>
          <w:lang w:val="sr-Latn-RS"/>
        </w:rPr>
        <w:t>160.555.</w:t>
      </w:r>
      <w:r>
        <w:rPr>
          <w:rFonts w:ascii="Times New Roman" w:hAnsi="Times New Roman" w:cs="Times New Roman"/>
          <w:sz w:val="24"/>
          <w:szCs w:val="24"/>
          <w:lang w:val="sr-Cyrl-RS"/>
        </w:rPr>
        <w:t>000,00</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динара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наведени износи се односе на тренутно стање али ако дође до реализације целокупног плана </w:t>
      </w:r>
      <w:r w:rsidR="00951791" w:rsidRPr="00951791">
        <w:rPr>
          <w:rFonts w:ascii="Times New Roman" w:hAnsi="Times New Roman" w:cs="Times New Roman"/>
          <w:sz w:val="24"/>
          <w:szCs w:val="24"/>
          <w:lang w:val="sr-Cyrl-RS"/>
        </w:rPr>
        <w:t>пре свега улагања</w:t>
      </w:r>
      <w:r w:rsidRPr="009517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водоводну мрежу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као</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опрему, стање на државном капиталу ће бити као у плану јер је сада реализован само период  од почетка календарске године до 3</w:t>
      </w:r>
      <w:r w:rsidR="004C4B17">
        <w:rPr>
          <w:rFonts w:ascii="Times New Roman" w:hAnsi="Times New Roman" w:cs="Times New Roman"/>
          <w:sz w:val="24"/>
          <w:szCs w:val="24"/>
          <w:lang w:val="sr-Cyrl-RS"/>
        </w:rPr>
        <w:t>0</w:t>
      </w:r>
      <w:r>
        <w:rPr>
          <w:rFonts w:ascii="Times New Roman" w:hAnsi="Times New Roman" w:cs="Times New Roman"/>
          <w:sz w:val="24"/>
          <w:szCs w:val="24"/>
          <w:lang w:val="sr-Cyrl-RS"/>
        </w:rPr>
        <w:t>.0</w:t>
      </w:r>
      <w:r w:rsidR="004C4B17">
        <w:rPr>
          <w:rFonts w:ascii="Times New Roman" w:hAnsi="Times New Roman" w:cs="Times New Roman"/>
          <w:sz w:val="24"/>
          <w:szCs w:val="24"/>
          <w:lang w:val="sr-Cyrl-RS"/>
        </w:rPr>
        <w:t>6</w:t>
      </w:r>
      <w:r>
        <w:rPr>
          <w:rFonts w:ascii="Times New Roman" w:hAnsi="Times New Roman" w:cs="Times New Roman"/>
          <w:sz w:val="24"/>
          <w:szCs w:val="24"/>
          <w:lang w:val="sr-Cyrl-RS"/>
        </w:rPr>
        <w:t>.2019</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Код осталих позиција капитала није било промена у односу на план за 2019 годину.</w:t>
      </w:r>
    </w:p>
    <w:p w:rsidR="00641240" w:rsidRPr="00484B0E" w:rsidRDefault="00641240" w:rsidP="00484B0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Обавезе према добављачима су сада </w:t>
      </w:r>
      <w:r w:rsidR="004C4B17">
        <w:rPr>
          <w:rFonts w:ascii="Times New Roman" w:hAnsi="Times New Roman" w:cs="Times New Roman"/>
          <w:sz w:val="24"/>
          <w:szCs w:val="24"/>
          <w:lang w:val="sr-Cyrl-RS"/>
        </w:rPr>
        <w:t>14</w:t>
      </w:r>
      <w:r>
        <w:rPr>
          <w:rFonts w:ascii="Times New Roman" w:hAnsi="Times New Roman" w:cs="Times New Roman"/>
          <w:sz w:val="24"/>
          <w:szCs w:val="24"/>
          <w:lang w:val="sr-Cyrl-RS"/>
        </w:rPr>
        <w:t>.</w:t>
      </w:r>
      <w:r w:rsidR="004C4B17">
        <w:rPr>
          <w:rFonts w:ascii="Times New Roman" w:hAnsi="Times New Roman" w:cs="Times New Roman"/>
          <w:sz w:val="24"/>
          <w:szCs w:val="24"/>
          <w:lang w:val="sr-Cyrl-RS"/>
        </w:rPr>
        <w:t>295.320,59</w:t>
      </w:r>
      <w:r w:rsidR="00CA22E6">
        <w:rPr>
          <w:rFonts w:ascii="Times New Roman" w:hAnsi="Times New Roman" w:cs="Times New Roman"/>
          <w:sz w:val="24"/>
          <w:szCs w:val="24"/>
          <w:lang w:val="sr-Cyrl-RS"/>
        </w:rPr>
        <w:t xml:space="preserve"> а биле су планиране</w:t>
      </w:r>
      <w:r w:rsidR="00DE6C47">
        <w:rPr>
          <w:rFonts w:ascii="Times New Roman" w:hAnsi="Times New Roman" w:cs="Times New Roman"/>
          <w:sz w:val="24"/>
          <w:szCs w:val="24"/>
          <w:lang w:val="sr-Cyrl-RS"/>
        </w:rPr>
        <w:t xml:space="preserve"> у износу од 16.390.000,00 динара</w:t>
      </w:r>
      <w:r>
        <w:rPr>
          <w:rFonts w:ascii="Times New Roman" w:hAnsi="Times New Roman" w:cs="Times New Roman"/>
          <w:sz w:val="24"/>
          <w:szCs w:val="24"/>
          <w:lang w:val="sr-Cyrl-RS"/>
        </w:rPr>
        <w:t xml:space="preserve"> и оне су мање од планираних за </w:t>
      </w:r>
      <w:r w:rsidR="00DE6C47">
        <w:rPr>
          <w:rFonts w:ascii="Times New Roman" w:hAnsi="Times New Roman" w:cs="Times New Roman"/>
          <w:sz w:val="24"/>
          <w:szCs w:val="24"/>
          <w:lang w:val="sr-Cyrl-RS"/>
        </w:rPr>
        <w:t>2.094.679,41</w:t>
      </w:r>
      <w:r>
        <w:rPr>
          <w:rFonts w:ascii="Times New Roman" w:hAnsi="Times New Roman" w:cs="Times New Roman"/>
          <w:sz w:val="24"/>
          <w:szCs w:val="24"/>
          <w:lang w:val="sr-Cyrl-RS"/>
        </w:rPr>
        <w:t xml:space="preserve"> динара што значи да је предузеће ликвидније у односу на предвиђени план, односно редовније је измиривало своје обавезе према добављачима.</w:t>
      </w:r>
      <w:r w:rsidR="00484B0E" w:rsidRPr="00484B0E">
        <w:rPr>
          <w:rFonts w:ascii="Times New Roman" w:hAnsi="Times New Roman" w:cs="Times New Roman"/>
          <w:color w:val="FF0000"/>
          <w:sz w:val="24"/>
          <w:szCs w:val="24"/>
          <w:lang w:val="sr-Cyrl-RS"/>
        </w:rPr>
        <w:t xml:space="preserve"> </w:t>
      </w:r>
    </w:p>
    <w:p w:rsidR="00641240" w:rsidRDefault="00641240" w:rsidP="000C75E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осталим пасивним позицијама извештаја о финансијском положају предузећа није било значајних одступања.</w:t>
      </w:r>
    </w:p>
    <w:p w:rsidR="002B5854" w:rsidRDefault="002B5854" w:rsidP="000C75E8">
      <w:pPr>
        <w:jc w:val="both"/>
        <w:rPr>
          <w:rFonts w:ascii="Times New Roman" w:hAnsi="Times New Roman" w:cs="Times New Roman"/>
          <w:sz w:val="24"/>
          <w:szCs w:val="24"/>
          <w:lang w:val="sr-Cyrl-RS"/>
        </w:rPr>
      </w:pPr>
    </w:p>
    <w:p w:rsidR="008E481C" w:rsidRPr="002E5639" w:rsidRDefault="002E5639" w:rsidP="002E5639">
      <w:pPr>
        <w:rPr>
          <w:rFonts w:ascii="Times New Roman" w:hAnsi="Times New Roman" w:cs="Times New Roman"/>
          <w:b/>
          <w:sz w:val="24"/>
          <w:szCs w:val="24"/>
          <w:lang w:val="sr-Cyrl-RS"/>
        </w:rPr>
      </w:pPr>
      <w:r>
        <w:rPr>
          <w:rFonts w:ascii="Times New Roman" w:hAnsi="Times New Roman" w:cs="Times New Roman"/>
          <w:b/>
          <w:sz w:val="24"/>
          <w:szCs w:val="24"/>
          <w:lang w:val="sr-Cyrl-RS"/>
        </w:rPr>
        <w:t>8.2.</w:t>
      </w:r>
      <w:r w:rsidR="008D28A6">
        <w:rPr>
          <w:rFonts w:ascii="Times New Roman" w:hAnsi="Times New Roman" w:cs="Times New Roman"/>
          <w:b/>
          <w:sz w:val="24"/>
          <w:szCs w:val="24"/>
          <w:lang w:val="sr-Latn-RS"/>
        </w:rPr>
        <w:t xml:space="preserve"> </w:t>
      </w:r>
      <w:r w:rsidR="008E481C" w:rsidRPr="002E5639">
        <w:rPr>
          <w:rFonts w:ascii="Times New Roman" w:hAnsi="Times New Roman" w:cs="Times New Roman"/>
          <w:b/>
          <w:sz w:val="24"/>
          <w:szCs w:val="24"/>
          <w:lang w:val="sr-Cyrl-RS"/>
        </w:rPr>
        <w:t>ИЗВЕШТАЈ О ТОКОВИМА ГОТОВИНЕ</w:t>
      </w:r>
    </w:p>
    <w:p w:rsidR="00F83483" w:rsidRPr="00F83483" w:rsidRDefault="00F83483" w:rsidP="00F83483">
      <w:pPr>
        <w:pStyle w:val="ListParagraph"/>
        <w:ind w:left="360"/>
        <w:rPr>
          <w:rFonts w:ascii="Times New Roman" w:hAnsi="Times New Roman" w:cs="Times New Roman"/>
          <w:b/>
          <w:sz w:val="24"/>
          <w:szCs w:val="24"/>
          <w:lang w:val="sr-Cyrl-RS"/>
        </w:rPr>
      </w:pPr>
    </w:p>
    <w:p w:rsidR="00402B77" w:rsidRDefault="00D63B8F" w:rsidP="001A63B0">
      <w:pPr>
        <w:jc w:val="both"/>
        <w:rPr>
          <w:rFonts w:ascii="Times New Roman" w:hAnsi="Times New Roman" w:cs="Times New Roman"/>
          <w:b/>
          <w:sz w:val="24"/>
          <w:szCs w:val="24"/>
          <w:lang w:val="sr-Cyrl-RS"/>
        </w:rPr>
      </w:pPr>
      <w:r w:rsidRPr="000C75E8">
        <w:rPr>
          <w:rFonts w:ascii="Times New Roman" w:hAnsi="Times New Roman" w:cs="Times New Roman"/>
          <w:b/>
          <w:sz w:val="24"/>
          <w:szCs w:val="24"/>
          <w:lang w:val="sr-Cyrl-RS"/>
        </w:rPr>
        <w:t>ПОСЛОВНЕ АКТИВНОСТИ</w:t>
      </w:r>
    </w:p>
    <w:p w:rsidR="00845755" w:rsidRPr="000C75E8" w:rsidRDefault="00845755" w:rsidP="001A63B0">
      <w:pPr>
        <w:jc w:val="both"/>
        <w:rPr>
          <w:rFonts w:ascii="Times New Roman" w:hAnsi="Times New Roman" w:cs="Times New Roman"/>
          <w:b/>
          <w:sz w:val="24"/>
          <w:szCs w:val="24"/>
          <w:lang w:val="sr-Cyrl-RS"/>
        </w:rPr>
      </w:pPr>
    </w:p>
    <w:p w:rsidR="00CA3193" w:rsidRDefault="006970BA" w:rsidP="001A6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w:t>
      </w:r>
      <w:r w:rsidR="001D0E8B">
        <w:rPr>
          <w:rFonts w:ascii="Times New Roman" w:hAnsi="Times New Roman" w:cs="Times New Roman"/>
          <w:sz w:val="24"/>
          <w:szCs w:val="24"/>
          <w:lang w:val="sr-Cyrl-RS"/>
        </w:rPr>
        <w:t>дузеће је остварило нето одливе из пословних активности што одудара од планираних</w:t>
      </w:r>
      <w:r>
        <w:rPr>
          <w:rFonts w:ascii="Times New Roman" w:hAnsi="Times New Roman" w:cs="Times New Roman"/>
          <w:sz w:val="24"/>
          <w:szCs w:val="24"/>
          <w:lang w:val="sr-Cyrl-RS"/>
        </w:rPr>
        <w:t>. Овај податак</w:t>
      </w:r>
      <w:r w:rsidR="001D0E8B">
        <w:rPr>
          <w:rFonts w:ascii="Times New Roman" w:hAnsi="Times New Roman" w:cs="Times New Roman"/>
          <w:sz w:val="24"/>
          <w:szCs w:val="24"/>
          <w:lang w:val="sr-Cyrl-RS"/>
        </w:rPr>
        <w:t xml:space="preserve"> није </w:t>
      </w:r>
      <w:r>
        <w:rPr>
          <w:rFonts w:ascii="Times New Roman" w:hAnsi="Times New Roman" w:cs="Times New Roman"/>
          <w:sz w:val="24"/>
          <w:szCs w:val="24"/>
          <w:lang w:val="sr-Cyrl-RS"/>
        </w:rPr>
        <w:t xml:space="preserve"> добар </w:t>
      </w:r>
      <w:r w:rsidR="001D0E8B">
        <w:rPr>
          <w:rFonts w:ascii="Times New Roman" w:hAnsi="Times New Roman" w:cs="Times New Roman"/>
          <w:sz w:val="24"/>
          <w:szCs w:val="24"/>
          <w:lang w:val="sr-Cyrl-RS"/>
        </w:rPr>
        <w:t>показатељ да је предузеће  ликвидно, али собзиром на готовину на почетку обрачунског периода ово ста</w:t>
      </w:r>
      <w:r w:rsidR="00DA1176">
        <w:rPr>
          <w:rFonts w:ascii="Times New Roman" w:hAnsi="Times New Roman" w:cs="Times New Roman"/>
          <w:sz w:val="24"/>
          <w:szCs w:val="24"/>
          <w:lang w:val="sr-Cyrl-RS"/>
        </w:rPr>
        <w:t>њ</w:t>
      </w:r>
      <w:r w:rsidR="001D0E8B">
        <w:rPr>
          <w:rFonts w:ascii="Times New Roman" w:hAnsi="Times New Roman" w:cs="Times New Roman"/>
          <w:sz w:val="24"/>
          <w:szCs w:val="24"/>
          <w:lang w:val="sr-Cyrl-RS"/>
        </w:rPr>
        <w:t>е је анулирано тако да је предузеће ликвидно.</w:t>
      </w:r>
    </w:p>
    <w:p w:rsidR="005A605B" w:rsidRDefault="005A605B" w:rsidP="001A63B0">
      <w:pPr>
        <w:jc w:val="both"/>
        <w:rPr>
          <w:rFonts w:ascii="Times New Roman" w:hAnsi="Times New Roman" w:cs="Times New Roman"/>
          <w:sz w:val="24"/>
          <w:szCs w:val="24"/>
          <w:lang w:val="sr-Cyrl-RS"/>
        </w:rPr>
      </w:pPr>
    </w:p>
    <w:p w:rsidR="00D63B8F" w:rsidRDefault="00D63B8F" w:rsidP="001A63B0">
      <w:pPr>
        <w:jc w:val="both"/>
        <w:rPr>
          <w:rFonts w:ascii="Times New Roman" w:hAnsi="Times New Roman" w:cs="Times New Roman"/>
          <w:b/>
          <w:sz w:val="24"/>
          <w:szCs w:val="24"/>
          <w:lang w:val="sr-Cyrl-RS"/>
        </w:rPr>
      </w:pPr>
      <w:r w:rsidRPr="000C75E8">
        <w:rPr>
          <w:rFonts w:ascii="Times New Roman" w:hAnsi="Times New Roman" w:cs="Times New Roman"/>
          <w:b/>
          <w:sz w:val="24"/>
          <w:szCs w:val="24"/>
          <w:lang w:val="sr-Cyrl-RS"/>
        </w:rPr>
        <w:t>ИНВЕСТИЦИОНЕ АКТИВНОСТИ</w:t>
      </w:r>
    </w:p>
    <w:p w:rsidR="00F83483" w:rsidRPr="000C75E8" w:rsidRDefault="00F83483" w:rsidP="001A63B0">
      <w:pPr>
        <w:jc w:val="both"/>
        <w:rPr>
          <w:rFonts w:ascii="Times New Roman" w:hAnsi="Times New Roman" w:cs="Times New Roman"/>
          <w:b/>
          <w:sz w:val="24"/>
          <w:szCs w:val="24"/>
          <w:lang w:val="sr-Cyrl-RS"/>
        </w:rPr>
      </w:pP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Планиран је одлив од куповине нематеријалне имовине, некретнина , постројења и опреме у износу од 8,6 милиона али тај износ се у стварности није значајно мењао у односу на план па смо имали одливе из активности инвестирања, јер новац за инвестирање камиона смећара је дошао у 2018. години а утрошен у 2019 години.</w:t>
      </w:r>
    </w:p>
    <w:p w:rsidR="00DE6C47" w:rsidRDefault="00DE6C47"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овој позицији дошло је до прилива а тако и до одлива новца јер је набављен камион кипер МАН са три осовине које је оснивач изфинансирао у потпуности.</w:t>
      </w:r>
    </w:p>
    <w:p w:rsidR="007B2875" w:rsidRDefault="007B2875" w:rsidP="001A63B0">
      <w:pPr>
        <w:jc w:val="both"/>
        <w:rPr>
          <w:rFonts w:ascii="Times New Roman" w:hAnsi="Times New Roman" w:cs="Times New Roman"/>
          <w:sz w:val="24"/>
          <w:szCs w:val="24"/>
          <w:lang w:val="sr-Cyrl-RS"/>
        </w:rPr>
      </w:pPr>
    </w:p>
    <w:p w:rsidR="00D63B8F" w:rsidRDefault="00D63B8F" w:rsidP="001A63B0">
      <w:pPr>
        <w:jc w:val="both"/>
        <w:rPr>
          <w:rFonts w:ascii="Times New Roman" w:hAnsi="Times New Roman" w:cs="Times New Roman"/>
          <w:b/>
          <w:sz w:val="24"/>
          <w:szCs w:val="24"/>
          <w:lang w:val="sr-Cyrl-RS"/>
        </w:rPr>
      </w:pPr>
      <w:r w:rsidRPr="000C75E8">
        <w:rPr>
          <w:rFonts w:ascii="Times New Roman" w:hAnsi="Times New Roman" w:cs="Times New Roman"/>
          <w:b/>
          <w:sz w:val="24"/>
          <w:szCs w:val="24"/>
          <w:lang w:val="sr-Cyrl-RS"/>
        </w:rPr>
        <w:t>АКТИВНОСТИ ФИНАНСИРАЊА</w:t>
      </w:r>
    </w:p>
    <w:p w:rsidR="00F83483" w:rsidRPr="000C75E8" w:rsidRDefault="00F83483" w:rsidP="001A63B0">
      <w:pPr>
        <w:jc w:val="both"/>
        <w:rPr>
          <w:rFonts w:ascii="Times New Roman" w:hAnsi="Times New Roman" w:cs="Times New Roman"/>
          <w:b/>
          <w:sz w:val="24"/>
          <w:szCs w:val="24"/>
        </w:rPr>
      </w:pPr>
    </w:p>
    <w:p w:rsidR="003B4C2E" w:rsidRDefault="003B4C2E" w:rsidP="003B4C2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периоду 01.01.2019-3</w:t>
      </w:r>
      <w:r w:rsidR="00DE6C47">
        <w:rPr>
          <w:rFonts w:ascii="Times New Roman" w:hAnsi="Times New Roman" w:cs="Times New Roman"/>
          <w:sz w:val="24"/>
          <w:szCs w:val="24"/>
          <w:lang w:val="sr-Cyrl-RS"/>
        </w:rPr>
        <w:t>0</w:t>
      </w:r>
      <w:r>
        <w:rPr>
          <w:rFonts w:ascii="Times New Roman" w:hAnsi="Times New Roman" w:cs="Times New Roman"/>
          <w:sz w:val="24"/>
          <w:szCs w:val="24"/>
          <w:lang w:val="sr-Cyrl-RS"/>
        </w:rPr>
        <w:t>.0</w:t>
      </w:r>
      <w:r w:rsidR="00DE6C47">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.2019 </w:t>
      </w:r>
      <w:r w:rsidR="00DE6C47">
        <w:rPr>
          <w:rFonts w:ascii="Times New Roman" w:hAnsi="Times New Roman" w:cs="Times New Roman"/>
          <w:sz w:val="24"/>
          <w:szCs w:val="24"/>
          <w:lang w:val="sr-Cyrl-RS"/>
        </w:rPr>
        <w:t xml:space="preserve">није </w:t>
      </w:r>
      <w:r>
        <w:rPr>
          <w:rFonts w:ascii="Times New Roman" w:hAnsi="Times New Roman" w:cs="Times New Roman"/>
          <w:sz w:val="24"/>
          <w:szCs w:val="24"/>
          <w:lang w:val="sr-Cyrl-RS"/>
        </w:rPr>
        <w:t>било планирано повећање</w:t>
      </w:r>
      <w:r w:rsidR="00DE6C47">
        <w:rPr>
          <w:rFonts w:ascii="Times New Roman" w:hAnsi="Times New Roman" w:cs="Times New Roman"/>
          <w:sz w:val="24"/>
          <w:szCs w:val="24"/>
          <w:lang w:val="sr-Cyrl-RS"/>
        </w:rPr>
        <w:t xml:space="preserve"> ни смањење</w:t>
      </w:r>
      <w:r>
        <w:rPr>
          <w:rFonts w:ascii="Times New Roman" w:hAnsi="Times New Roman" w:cs="Times New Roman"/>
          <w:sz w:val="24"/>
          <w:szCs w:val="24"/>
          <w:lang w:val="sr-Cyrl-RS"/>
        </w:rPr>
        <w:t xml:space="preserve"> капита</w:t>
      </w:r>
      <w:r w:rsidR="00DE6C47">
        <w:rPr>
          <w:rFonts w:ascii="Times New Roman" w:hAnsi="Times New Roman" w:cs="Times New Roman"/>
          <w:sz w:val="24"/>
          <w:szCs w:val="24"/>
          <w:lang w:val="sr-Cyrl-RS"/>
        </w:rPr>
        <w:t>ла што није резултирало приливом из активности финансирања</w:t>
      </w:r>
      <w:r>
        <w:rPr>
          <w:rFonts w:ascii="Times New Roman" w:hAnsi="Times New Roman" w:cs="Times New Roman"/>
          <w:sz w:val="24"/>
          <w:szCs w:val="24"/>
          <w:lang w:val="sr-Cyrl-RS"/>
        </w:rPr>
        <w:t>. Ово је последица јер није било планираног увећања капитала.</w:t>
      </w:r>
    </w:p>
    <w:p w:rsidR="003B4C2E" w:rsidRDefault="003B4C2E" w:rsidP="003B4C2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Остале активности финансирања су без промена, нису биле планиране, а и није било промена. </w:t>
      </w:r>
    </w:p>
    <w:p w:rsidR="003B4C2E" w:rsidRDefault="003B4C2E" w:rsidP="003B4C2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нето новчани ток је негативан, али овај износ није претерано велики. Са повећањем пословних активности у наредном периоду би требало да он постане позитиван. У наредном периоду се очекују инвестиције, а не би требало да буде смањења капитала што нам говори да ће овај показатељ бити доста бољи.</w:t>
      </w:r>
      <w:r w:rsidR="00F76CF8">
        <w:rPr>
          <w:rFonts w:ascii="Times New Roman" w:hAnsi="Times New Roman" w:cs="Times New Roman"/>
          <w:sz w:val="24"/>
          <w:szCs w:val="24"/>
          <w:lang w:val="sr-Cyrl-RS"/>
        </w:rPr>
        <w:t xml:space="preserve"> Готовина на крају обрачунског периода је у плусу јер смо на почетку обрачунског периода имали знатно већу готовину.</w:t>
      </w:r>
    </w:p>
    <w:p w:rsidR="002B5854" w:rsidRDefault="002B5854" w:rsidP="003B4C2E">
      <w:pPr>
        <w:jc w:val="both"/>
        <w:rPr>
          <w:rFonts w:ascii="Times New Roman" w:hAnsi="Times New Roman" w:cs="Times New Roman"/>
          <w:sz w:val="24"/>
          <w:szCs w:val="24"/>
          <w:lang w:val="sr-Cyrl-RS"/>
        </w:rPr>
      </w:pPr>
    </w:p>
    <w:p w:rsidR="002B5854" w:rsidRDefault="002B5854" w:rsidP="003B4C2E">
      <w:pPr>
        <w:jc w:val="both"/>
        <w:rPr>
          <w:rFonts w:ascii="Times New Roman" w:hAnsi="Times New Roman" w:cs="Times New Roman"/>
          <w:sz w:val="24"/>
          <w:szCs w:val="24"/>
          <w:lang w:val="sr-Cyrl-RS"/>
        </w:rPr>
      </w:pPr>
    </w:p>
    <w:p w:rsidR="002B5854" w:rsidRPr="002E1121" w:rsidRDefault="002B5854" w:rsidP="003B4C2E">
      <w:pPr>
        <w:jc w:val="both"/>
        <w:rPr>
          <w:rFonts w:ascii="Times New Roman" w:hAnsi="Times New Roman" w:cs="Times New Roman"/>
          <w:sz w:val="24"/>
          <w:szCs w:val="24"/>
          <w:lang w:val="sr-Cyrl-RS"/>
        </w:rPr>
      </w:pPr>
    </w:p>
    <w:p w:rsidR="003B4C2E" w:rsidRDefault="003B4C2E" w:rsidP="008E481C">
      <w:pPr>
        <w:rPr>
          <w:rFonts w:ascii="Times New Roman" w:hAnsi="Times New Roman" w:cs="Times New Roman"/>
          <w:i/>
          <w:sz w:val="24"/>
          <w:szCs w:val="24"/>
          <w:lang w:val="sr-Cyrl-RS"/>
        </w:rPr>
      </w:pPr>
    </w:p>
    <w:p w:rsidR="008E481C" w:rsidRPr="00283FEF" w:rsidRDefault="00283FEF" w:rsidP="00283FEF">
      <w:pPr>
        <w:rPr>
          <w:rFonts w:ascii="Times New Roman" w:hAnsi="Times New Roman" w:cs="Times New Roman"/>
          <w:b/>
          <w:sz w:val="24"/>
          <w:szCs w:val="24"/>
          <w:lang w:val="sr-Cyrl-RS"/>
        </w:rPr>
      </w:pPr>
      <w:r>
        <w:rPr>
          <w:rFonts w:ascii="Times New Roman" w:hAnsi="Times New Roman" w:cs="Times New Roman"/>
          <w:b/>
          <w:sz w:val="24"/>
          <w:szCs w:val="24"/>
          <w:lang w:val="sr-Cyrl-RS"/>
        </w:rPr>
        <w:t>9.</w:t>
      </w:r>
      <w:r w:rsidR="008E481C" w:rsidRPr="00283FEF">
        <w:rPr>
          <w:rFonts w:ascii="Times New Roman" w:hAnsi="Times New Roman" w:cs="Times New Roman"/>
          <w:b/>
          <w:sz w:val="24"/>
          <w:szCs w:val="24"/>
          <w:lang w:val="sr-Cyrl-RS"/>
        </w:rPr>
        <w:t>ТРОШКОВИ ЗАПОСЛЕНИХ</w:t>
      </w:r>
    </w:p>
    <w:p w:rsidR="005A0648" w:rsidRDefault="005A0648" w:rsidP="005A0648">
      <w:pPr>
        <w:rPr>
          <w:rFonts w:ascii="Times New Roman" w:hAnsi="Times New Roman" w:cs="Times New Roman"/>
          <w:sz w:val="24"/>
          <w:szCs w:val="24"/>
          <w:lang w:val="sr-Cyrl-RS"/>
        </w:rPr>
      </w:pPr>
      <w:r>
        <w:rPr>
          <w:rFonts w:ascii="Times New Roman" w:hAnsi="Times New Roman" w:cs="Times New Roman"/>
          <w:sz w:val="24"/>
          <w:szCs w:val="24"/>
          <w:lang w:val="sr-Cyrl-RS"/>
        </w:rPr>
        <w:t>Трошкови запослених се крећу у границама планираних, тачније уз минимално повећање због исплаћеног дела солидарне помоћи радницима.</w:t>
      </w:r>
    </w:p>
    <w:p w:rsidR="008E481C" w:rsidRDefault="008E481C" w:rsidP="008E481C">
      <w:pPr>
        <w:rPr>
          <w:rFonts w:ascii="Times New Roman" w:hAnsi="Times New Roman" w:cs="Times New Roman"/>
          <w:i/>
          <w:sz w:val="24"/>
          <w:szCs w:val="24"/>
          <w:lang w:val="sr-Cyrl-RS"/>
        </w:rPr>
      </w:pPr>
    </w:p>
    <w:p w:rsidR="008E481C" w:rsidRPr="000C75E8" w:rsidRDefault="00283FEF" w:rsidP="008E481C">
      <w:pPr>
        <w:rPr>
          <w:rFonts w:ascii="Times New Roman" w:hAnsi="Times New Roman" w:cs="Times New Roman"/>
          <w:b/>
          <w:sz w:val="24"/>
          <w:szCs w:val="24"/>
          <w:lang w:val="sr-Cyrl-RS"/>
        </w:rPr>
      </w:pPr>
      <w:r>
        <w:rPr>
          <w:rFonts w:ascii="Times New Roman" w:hAnsi="Times New Roman" w:cs="Times New Roman"/>
          <w:b/>
          <w:sz w:val="24"/>
          <w:szCs w:val="24"/>
          <w:lang w:val="sr-Cyrl-RS"/>
        </w:rPr>
        <w:t>10</w:t>
      </w:r>
      <w:r w:rsidR="008E481C" w:rsidRPr="000C75E8">
        <w:rPr>
          <w:rFonts w:ascii="Times New Roman" w:hAnsi="Times New Roman" w:cs="Times New Roman"/>
          <w:b/>
          <w:sz w:val="24"/>
          <w:szCs w:val="24"/>
          <w:lang w:val="sr-Cyrl-RS"/>
        </w:rPr>
        <w:t>. ДИНАМИКА ЗАПОСЛЕНИХ</w:t>
      </w:r>
    </w:p>
    <w:p w:rsidR="00A415D7" w:rsidRPr="00402B77" w:rsidRDefault="005A0648" w:rsidP="005A0648">
      <w:pPr>
        <w:rPr>
          <w:rFonts w:ascii="Times New Roman" w:hAnsi="Times New Roman" w:cs="Times New Roman"/>
          <w:sz w:val="24"/>
          <w:szCs w:val="24"/>
          <w:lang w:val="sr-Cyrl-RS"/>
        </w:rPr>
      </w:pPr>
      <w:r>
        <w:rPr>
          <w:rFonts w:ascii="Times New Roman" w:hAnsi="Times New Roman" w:cs="Times New Roman"/>
          <w:sz w:val="24"/>
          <w:szCs w:val="24"/>
          <w:lang w:val="sr-Cyrl-RS"/>
        </w:rPr>
        <w:t>Број запослених се мењао, тј. предузеће је имало прилива запослених, и то три по уговору о привременим и повременим пословима због повећаног обима посла у односу на планирани број.</w:t>
      </w:r>
    </w:p>
    <w:p w:rsidR="008E481C" w:rsidRDefault="008E481C" w:rsidP="008E481C">
      <w:pPr>
        <w:rPr>
          <w:rFonts w:ascii="Times New Roman" w:hAnsi="Times New Roman" w:cs="Times New Roman"/>
          <w:i/>
          <w:sz w:val="24"/>
          <w:szCs w:val="24"/>
          <w:lang w:val="sr-Cyrl-RS"/>
        </w:rPr>
      </w:pPr>
    </w:p>
    <w:p w:rsidR="008E481C" w:rsidRPr="000C75E8" w:rsidRDefault="00283FEF" w:rsidP="008E481C">
      <w:pPr>
        <w:rPr>
          <w:rFonts w:ascii="Times New Roman" w:hAnsi="Times New Roman" w:cs="Times New Roman"/>
          <w:b/>
          <w:sz w:val="24"/>
          <w:szCs w:val="24"/>
          <w:lang w:val="sr-Cyrl-RS"/>
        </w:rPr>
      </w:pPr>
      <w:r>
        <w:rPr>
          <w:rFonts w:ascii="Times New Roman" w:hAnsi="Times New Roman" w:cs="Times New Roman"/>
          <w:b/>
          <w:sz w:val="24"/>
          <w:szCs w:val="24"/>
          <w:lang w:val="sr-Cyrl-RS"/>
        </w:rPr>
        <w:t>11</w:t>
      </w:r>
      <w:r w:rsidR="008E481C" w:rsidRPr="000C75E8">
        <w:rPr>
          <w:rFonts w:ascii="Times New Roman" w:hAnsi="Times New Roman" w:cs="Times New Roman"/>
          <w:b/>
          <w:sz w:val="24"/>
          <w:szCs w:val="24"/>
          <w:lang w:val="sr-Cyrl-RS"/>
        </w:rPr>
        <w:t xml:space="preserve">. </w:t>
      </w:r>
      <w:r w:rsidR="006E7C62" w:rsidRPr="000C75E8">
        <w:rPr>
          <w:rFonts w:ascii="Times New Roman" w:hAnsi="Times New Roman" w:cs="Times New Roman"/>
          <w:b/>
          <w:sz w:val="24"/>
          <w:szCs w:val="24"/>
          <w:lang w:val="sr-Cyrl-RS"/>
        </w:rPr>
        <w:t>КРЕТАЊЕ ЦЕНА ПРОИЗВОДА И УСЛУГА</w:t>
      </w:r>
    </w:p>
    <w:p w:rsidR="00EA1D02" w:rsidRPr="00951210" w:rsidRDefault="00CA3193"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Цене производа и услуга предузећа </w:t>
      </w:r>
      <w:r w:rsidR="00EA1D02">
        <w:rPr>
          <w:rFonts w:ascii="Times New Roman" w:hAnsi="Times New Roman" w:cs="Times New Roman"/>
          <w:sz w:val="24"/>
          <w:szCs w:val="24"/>
        </w:rPr>
        <w:t>“</w:t>
      </w:r>
      <w:r>
        <w:rPr>
          <w:rFonts w:ascii="Times New Roman" w:hAnsi="Times New Roman" w:cs="Times New Roman"/>
          <w:sz w:val="24"/>
          <w:szCs w:val="24"/>
          <w:lang w:val="sr-Cyrl-RS"/>
        </w:rPr>
        <w:t>ЈКП“</w:t>
      </w:r>
      <w:r w:rsidR="00EA1D02">
        <w:rPr>
          <w:rFonts w:ascii="Times New Roman" w:hAnsi="Times New Roman" w:cs="Times New Roman"/>
          <w:sz w:val="24"/>
          <w:szCs w:val="24"/>
        </w:rPr>
        <w:t xml:space="preserve"> </w:t>
      </w:r>
      <w:r>
        <w:rPr>
          <w:rFonts w:ascii="Times New Roman" w:hAnsi="Times New Roman" w:cs="Times New Roman"/>
          <w:sz w:val="24"/>
          <w:szCs w:val="24"/>
          <w:lang w:val="sr-Cyrl-RS"/>
        </w:rPr>
        <w:t>Осечина  се нису мењале у претходном периоду  и оне су по утврђеном ц</w:t>
      </w:r>
      <w:r w:rsidR="00951210">
        <w:rPr>
          <w:rFonts w:ascii="Times New Roman" w:hAnsi="Times New Roman" w:cs="Times New Roman"/>
          <w:sz w:val="24"/>
          <w:szCs w:val="24"/>
          <w:lang w:val="sr-Cyrl-RS"/>
        </w:rPr>
        <w:t>еновнику из претходног периода.</w:t>
      </w:r>
    </w:p>
    <w:p w:rsidR="006E7C62" w:rsidRDefault="006E7C62" w:rsidP="008E481C">
      <w:pPr>
        <w:rPr>
          <w:rFonts w:ascii="Times New Roman" w:hAnsi="Times New Roman" w:cs="Times New Roman"/>
          <w:sz w:val="24"/>
          <w:szCs w:val="24"/>
          <w:lang w:val="sr-Cyrl-RS"/>
        </w:rPr>
      </w:pPr>
    </w:p>
    <w:p w:rsidR="00283FEF" w:rsidRPr="00283FEF" w:rsidRDefault="00283FEF" w:rsidP="00283FEF">
      <w:pPr>
        <w:rPr>
          <w:rFonts w:ascii="Times New Roman" w:hAnsi="Times New Roman" w:cs="Times New Roman"/>
          <w:b/>
          <w:sz w:val="24"/>
          <w:szCs w:val="24"/>
          <w:lang w:val="sr-Cyrl-RS"/>
        </w:rPr>
      </w:pPr>
      <w:r>
        <w:rPr>
          <w:rFonts w:ascii="Times New Roman" w:hAnsi="Times New Roman" w:cs="Times New Roman"/>
          <w:b/>
          <w:sz w:val="24"/>
          <w:szCs w:val="24"/>
          <w:lang w:val="sr-Cyrl-RS"/>
        </w:rPr>
        <w:t>12.</w:t>
      </w:r>
      <w:r w:rsidR="003A2E7D" w:rsidRPr="00283FEF">
        <w:rPr>
          <w:rFonts w:ascii="Times New Roman" w:hAnsi="Times New Roman" w:cs="Times New Roman"/>
          <w:b/>
          <w:sz w:val="24"/>
          <w:szCs w:val="24"/>
          <w:lang w:val="sr-Cyrl-RS"/>
        </w:rPr>
        <w:t>СУБВЕНЦИЈЕ И ОСТАЛИ ПРИХОДИ ИЗ БУЏЕТА</w:t>
      </w:r>
    </w:p>
    <w:p w:rsidR="00845755" w:rsidRDefault="00106E9F" w:rsidP="00EA1D02">
      <w:pPr>
        <w:rPr>
          <w:rFonts w:ascii="Times New Roman" w:hAnsi="Times New Roman" w:cs="Times New Roman"/>
          <w:sz w:val="24"/>
          <w:szCs w:val="24"/>
          <w:lang w:val="sr-Cyrl-RS"/>
        </w:rPr>
      </w:pPr>
      <w:r>
        <w:rPr>
          <w:rFonts w:ascii="Times New Roman" w:hAnsi="Times New Roman" w:cs="Times New Roman"/>
          <w:sz w:val="24"/>
          <w:szCs w:val="24"/>
          <w:lang w:val="sr-Cyrl-RS"/>
        </w:rPr>
        <w:t>Предузеће у претходним</w:t>
      </w:r>
      <w:r w:rsidR="00CA319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кварталима није имало субвенције з</w:t>
      </w:r>
      <w:r w:rsidR="00CA3193">
        <w:rPr>
          <w:rFonts w:ascii="Times New Roman" w:hAnsi="Times New Roman" w:cs="Times New Roman"/>
          <w:sz w:val="24"/>
          <w:szCs w:val="24"/>
          <w:lang w:val="sr-Cyrl-RS"/>
        </w:rPr>
        <w:t>а посеб</w:t>
      </w:r>
      <w:r>
        <w:rPr>
          <w:rFonts w:ascii="Times New Roman" w:hAnsi="Times New Roman" w:cs="Times New Roman"/>
          <w:sz w:val="24"/>
          <w:szCs w:val="24"/>
          <w:lang w:val="sr-Cyrl-RS"/>
        </w:rPr>
        <w:t>не намене</w:t>
      </w:r>
      <w:r w:rsidR="002E1121">
        <w:rPr>
          <w:rFonts w:ascii="Times New Roman" w:hAnsi="Times New Roman" w:cs="Times New Roman"/>
          <w:sz w:val="24"/>
          <w:szCs w:val="24"/>
          <w:lang w:val="sr-Cyrl-RS"/>
        </w:rPr>
        <w:t>.</w:t>
      </w:r>
    </w:p>
    <w:p w:rsidR="00EA1D02" w:rsidRPr="00EA1D02" w:rsidRDefault="00EA1D02" w:rsidP="00EA1D02">
      <w:pPr>
        <w:rPr>
          <w:rFonts w:ascii="Times New Roman" w:hAnsi="Times New Roman" w:cs="Times New Roman"/>
          <w:sz w:val="24"/>
          <w:szCs w:val="24"/>
        </w:rPr>
      </w:pPr>
    </w:p>
    <w:p w:rsidR="00C67142" w:rsidRDefault="00283FEF" w:rsidP="003A2E7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13</w:t>
      </w:r>
      <w:r w:rsidR="00951210" w:rsidRPr="000C75E8">
        <w:rPr>
          <w:rFonts w:ascii="Times New Roman" w:hAnsi="Times New Roman" w:cs="Times New Roman"/>
          <w:b/>
          <w:sz w:val="24"/>
          <w:szCs w:val="24"/>
          <w:lang w:val="sr-Cyrl-RS"/>
        </w:rPr>
        <w:t>. СРЕДСТВА ЗА ПОСЕБНЕ НАМЕНЕ</w:t>
      </w:r>
    </w:p>
    <w:p w:rsidR="00230C85" w:rsidRDefault="00230C85" w:rsidP="003A2E7D">
      <w:pPr>
        <w:jc w:val="both"/>
        <w:rPr>
          <w:rFonts w:ascii="Times New Roman" w:hAnsi="Times New Roman" w:cs="Times New Roman"/>
          <w:b/>
          <w:sz w:val="24"/>
          <w:szCs w:val="24"/>
          <w:lang w:val="sr-Cyrl-RS"/>
        </w:rPr>
      </w:pPr>
    </w:p>
    <w:p w:rsidR="00234B81" w:rsidRDefault="003B4C2E" w:rsidP="003B4C2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периода 01.01.2019-3</w:t>
      </w:r>
      <w:r w:rsidR="00F76CF8">
        <w:rPr>
          <w:rFonts w:ascii="Times New Roman" w:hAnsi="Times New Roman" w:cs="Times New Roman"/>
          <w:sz w:val="24"/>
          <w:szCs w:val="24"/>
          <w:lang w:val="sr-Cyrl-RS"/>
        </w:rPr>
        <w:t>0</w:t>
      </w:r>
      <w:r>
        <w:rPr>
          <w:rFonts w:ascii="Times New Roman" w:hAnsi="Times New Roman" w:cs="Times New Roman"/>
          <w:sz w:val="24"/>
          <w:szCs w:val="24"/>
          <w:lang w:val="sr-Cyrl-RS"/>
        </w:rPr>
        <w:t>.0</w:t>
      </w:r>
      <w:r w:rsidR="00F76CF8">
        <w:rPr>
          <w:rFonts w:ascii="Times New Roman" w:hAnsi="Times New Roman" w:cs="Times New Roman"/>
          <w:sz w:val="24"/>
          <w:szCs w:val="24"/>
          <w:lang w:val="sr-Cyrl-RS"/>
        </w:rPr>
        <w:t>6</w:t>
      </w:r>
      <w:r>
        <w:rPr>
          <w:rFonts w:ascii="Times New Roman" w:hAnsi="Times New Roman" w:cs="Times New Roman"/>
          <w:sz w:val="24"/>
          <w:szCs w:val="24"/>
          <w:lang w:val="sr-Cyrl-RS"/>
        </w:rPr>
        <w:t>.2019 предузеће је на нивоу групе расхода трошило средства у границама планираних. У оквиру ових средстава налазе се издвајања за донације, помоћ хуманитарним организацијама, односно спортским клубовима и удружењима регистрованим на територији општине Осечина, али за горе наведене трошкове предузеће није трошило средства. Ту су још и трошкови репрезентације и трошкови рекламе и пропаганде. Ови издаци су границама планираних, али политика предузећа је да се ово повећа како би се дошло до бољих односа са грађанима, што би их подстицало да редовније плаћају своје обавезе.</w:t>
      </w:r>
    </w:p>
    <w:p w:rsidR="008D28A6" w:rsidRDefault="008D28A6" w:rsidP="003B4C2E">
      <w:pPr>
        <w:jc w:val="both"/>
        <w:rPr>
          <w:rFonts w:ascii="Times New Roman" w:hAnsi="Times New Roman" w:cs="Times New Roman"/>
          <w:sz w:val="24"/>
          <w:szCs w:val="24"/>
          <w:lang w:val="sr-Cyrl-RS"/>
        </w:rPr>
      </w:pPr>
    </w:p>
    <w:p w:rsidR="008D28A6" w:rsidRDefault="008D28A6" w:rsidP="003B4C2E">
      <w:pPr>
        <w:jc w:val="both"/>
        <w:rPr>
          <w:rFonts w:ascii="Times New Roman" w:hAnsi="Times New Roman" w:cs="Times New Roman"/>
          <w:sz w:val="24"/>
          <w:szCs w:val="24"/>
          <w:lang w:val="sr-Cyrl-RS"/>
        </w:rPr>
      </w:pPr>
    </w:p>
    <w:p w:rsidR="008D28A6" w:rsidRPr="00951210" w:rsidRDefault="008D28A6" w:rsidP="003B4C2E">
      <w:pPr>
        <w:jc w:val="both"/>
        <w:rPr>
          <w:rFonts w:ascii="Times New Roman" w:hAnsi="Times New Roman" w:cs="Times New Roman"/>
          <w:sz w:val="24"/>
          <w:szCs w:val="24"/>
          <w:lang w:val="sr-Cyrl-RS"/>
        </w:rPr>
      </w:pPr>
    </w:p>
    <w:p w:rsidR="004E0FC7" w:rsidRDefault="004E0FC7" w:rsidP="003A2E7D">
      <w:pPr>
        <w:jc w:val="both"/>
        <w:rPr>
          <w:rFonts w:ascii="Times New Roman" w:hAnsi="Times New Roman" w:cs="Times New Roman"/>
          <w:i/>
          <w:sz w:val="24"/>
          <w:szCs w:val="24"/>
          <w:lang w:val="sr-Cyrl-RS"/>
        </w:rPr>
      </w:pPr>
    </w:p>
    <w:p w:rsidR="003A2E7D" w:rsidRDefault="00283FEF" w:rsidP="003A2E7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14</w:t>
      </w:r>
      <w:r w:rsidR="00951210" w:rsidRPr="000C75E8">
        <w:rPr>
          <w:rFonts w:ascii="Times New Roman" w:hAnsi="Times New Roman" w:cs="Times New Roman"/>
          <w:b/>
          <w:sz w:val="24"/>
          <w:szCs w:val="24"/>
          <w:lang w:val="sr-Cyrl-RS"/>
        </w:rPr>
        <w:t>. ИЗВЕШТАЈ О ИНВЕСТИЦИЈАМА</w:t>
      </w:r>
    </w:p>
    <w:p w:rsidR="00F83483" w:rsidRDefault="004E0FC7" w:rsidP="00234B81">
      <w:pPr>
        <w:jc w:val="both"/>
        <w:rPr>
          <w:rFonts w:ascii="Times New Roman" w:hAnsi="Times New Roman" w:cs="Times New Roman"/>
          <w:sz w:val="24"/>
          <w:szCs w:val="24"/>
        </w:rPr>
      </w:pPr>
      <w:r>
        <w:rPr>
          <w:rFonts w:ascii="Times New Roman" w:hAnsi="Times New Roman" w:cs="Times New Roman"/>
          <w:sz w:val="24"/>
          <w:szCs w:val="24"/>
          <w:lang w:val="sr-Cyrl-RS"/>
        </w:rPr>
        <w:t xml:space="preserve">Из сопствених прихода ЈКП „Осечина“ </w:t>
      </w:r>
      <w:bookmarkStart w:id="1" w:name="_Hlk9846495"/>
      <w:r>
        <w:rPr>
          <w:rFonts w:ascii="Times New Roman" w:hAnsi="Times New Roman" w:cs="Times New Roman"/>
          <w:sz w:val="24"/>
          <w:szCs w:val="24"/>
          <w:lang w:val="sr-Cyrl-RS"/>
        </w:rPr>
        <w:t xml:space="preserve">купљена је </w:t>
      </w:r>
      <w:r w:rsidR="003B4C2E">
        <w:rPr>
          <w:rFonts w:ascii="Times New Roman" w:hAnsi="Times New Roman" w:cs="Times New Roman"/>
          <w:sz w:val="24"/>
          <w:szCs w:val="24"/>
          <w:lang w:val="sr-Cyrl-RS"/>
        </w:rPr>
        <w:t>ХИЛТИ бушилица у износу од</w:t>
      </w:r>
      <w:r w:rsidR="00951210">
        <w:rPr>
          <w:rFonts w:ascii="Times New Roman" w:hAnsi="Times New Roman" w:cs="Times New Roman"/>
          <w:sz w:val="24"/>
          <w:szCs w:val="24"/>
          <w:lang w:val="sr-Cyrl-RS"/>
        </w:rPr>
        <w:t xml:space="preserve"> </w:t>
      </w:r>
      <w:r w:rsidR="005A0648">
        <w:rPr>
          <w:rFonts w:ascii="Times New Roman" w:hAnsi="Times New Roman" w:cs="Times New Roman"/>
          <w:sz w:val="24"/>
          <w:szCs w:val="24"/>
          <w:lang w:val="sr-Cyrl-RS"/>
        </w:rPr>
        <w:t>115.165,20 динара</w:t>
      </w:r>
      <w:bookmarkEnd w:id="1"/>
      <w:r w:rsidR="00F76CF8">
        <w:rPr>
          <w:rFonts w:ascii="Times New Roman" w:hAnsi="Times New Roman" w:cs="Times New Roman"/>
          <w:sz w:val="24"/>
          <w:szCs w:val="24"/>
          <w:lang w:val="sr-Cyrl-RS"/>
        </w:rPr>
        <w:t>, док је набављен камион кипер са три осовине чија је вредност 5.530.740,00 динара.</w:t>
      </w:r>
    </w:p>
    <w:p w:rsidR="00234B81" w:rsidRPr="00234B81" w:rsidRDefault="00234B81" w:rsidP="00234B81">
      <w:pPr>
        <w:jc w:val="both"/>
        <w:rPr>
          <w:rFonts w:ascii="Times New Roman" w:hAnsi="Times New Roman" w:cs="Times New Roman"/>
          <w:sz w:val="24"/>
          <w:szCs w:val="24"/>
        </w:rPr>
      </w:pPr>
    </w:p>
    <w:p w:rsidR="008E481C" w:rsidRDefault="00F83483" w:rsidP="008E481C">
      <w:pPr>
        <w:rPr>
          <w:rFonts w:ascii="Times New Roman" w:hAnsi="Times New Roman" w:cs="Times New Roman"/>
          <w:b/>
          <w:sz w:val="24"/>
          <w:szCs w:val="24"/>
          <w:lang w:val="sr-Cyrl-RS"/>
        </w:rPr>
      </w:pPr>
      <w:r>
        <w:rPr>
          <w:rFonts w:ascii="Times New Roman" w:hAnsi="Times New Roman" w:cs="Times New Roman"/>
          <w:b/>
          <w:sz w:val="24"/>
          <w:szCs w:val="24"/>
          <w:lang w:val="sr-Latn-RS"/>
        </w:rPr>
        <w:t>1</w:t>
      </w:r>
      <w:r w:rsidR="00283FEF">
        <w:rPr>
          <w:rFonts w:ascii="Times New Roman" w:hAnsi="Times New Roman" w:cs="Times New Roman"/>
          <w:b/>
          <w:sz w:val="24"/>
          <w:szCs w:val="24"/>
          <w:lang w:val="sr-Cyrl-RS"/>
        </w:rPr>
        <w:t>5</w:t>
      </w:r>
      <w:r>
        <w:rPr>
          <w:rFonts w:ascii="Times New Roman" w:hAnsi="Times New Roman" w:cs="Times New Roman"/>
          <w:b/>
          <w:sz w:val="24"/>
          <w:szCs w:val="24"/>
          <w:lang w:val="sr-Latn-RS"/>
        </w:rPr>
        <w:t xml:space="preserve">. </w:t>
      </w:r>
      <w:r w:rsidR="003A2E7D" w:rsidRPr="003A2E7D">
        <w:rPr>
          <w:rFonts w:ascii="Times New Roman" w:hAnsi="Times New Roman" w:cs="Times New Roman"/>
          <w:b/>
          <w:sz w:val="24"/>
          <w:szCs w:val="24"/>
          <w:lang w:val="sr-Cyrl-RS"/>
        </w:rPr>
        <w:t>ЗАКЉУЧНА РАЗМАТРАЊА И НАПОМЕНЕ</w:t>
      </w:r>
    </w:p>
    <w:p w:rsidR="00402B77" w:rsidRDefault="00CC6BAC" w:rsidP="000C75E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3B4C2E">
        <w:rPr>
          <w:rFonts w:ascii="Times New Roman" w:hAnsi="Times New Roman" w:cs="Times New Roman"/>
          <w:sz w:val="24"/>
          <w:szCs w:val="24"/>
          <w:lang w:val="sr-Cyrl-RS"/>
        </w:rPr>
        <w:t>очетак</w:t>
      </w:r>
      <w:r w:rsidR="00402B77">
        <w:rPr>
          <w:rFonts w:ascii="Times New Roman" w:hAnsi="Times New Roman" w:cs="Times New Roman"/>
          <w:sz w:val="24"/>
          <w:szCs w:val="24"/>
          <w:lang w:val="sr-Cyrl-RS"/>
        </w:rPr>
        <w:t xml:space="preserve"> сваке године па и 201</w:t>
      </w:r>
      <w:r w:rsidR="003B4C2E">
        <w:rPr>
          <w:rFonts w:ascii="Times New Roman" w:hAnsi="Times New Roman" w:cs="Times New Roman"/>
          <w:sz w:val="24"/>
          <w:szCs w:val="24"/>
          <w:lang w:val="sr-Cyrl-RS"/>
        </w:rPr>
        <w:t>9</w:t>
      </w:r>
      <w:r w:rsidR="00402B77">
        <w:rPr>
          <w:rFonts w:ascii="Times New Roman" w:hAnsi="Times New Roman" w:cs="Times New Roman"/>
          <w:sz w:val="24"/>
          <w:szCs w:val="24"/>
          <w:lang w:val="sr-Cyrl-RS"/>
        </w:rPr>
        <w:t xml:space="preserve">. је најнеактивнији период за </w:t>
      </w:r>
      <w:r>
        <w:rPr>
          <w:rFonts w:ascii="Times New Roman" w:hAnsi="Times New Roman" w:cs="Times New Roman"/>
          <w:sz w:val="24"/>
          <w:szCs w:val="24"/>
          <w:lang w:val="sr-Cyrl-RS"/>
        </w:rPr>
        <w:t>рад ЈКП“ Осечина“ и</w:t>
      </w:r>
      <w:r w:rsidR="004E0FC7">
        <w:rPr>
          <w:rFonts w:ascii="Times New Roman" w:hAnsi="Times New Roman" w:cs="Times New Roman"/>
          <w:sz w:val="24"/>
          <w:szCs w:val="24"/>
          <w:lang w:val="sr-Cyrl-RS"/>
        </w:rPr>
        <w:t xml:space="preserve">з разлога што временске прилике у </w:t>
      </w:r>
      <w:r w:rsidR="003B4C2E">
        <w:rPr>
          <w:rFonts w:ascii="Times New Roman" w:hAnsi="Times New Roman" w:cs="Times New Roman"/>
          <w:sz w:val="24"/>
          <w:szCs w:val="24"/>
          <w:lang w:val="sr-Cyrl-RS"/>
        </w:rPr>
        <w:t>том периоду</w:t>
      </w:r>
      <w:r w:rsidR="004E0FC7">
        <w:rPr>
          <w:rFonts w:ascii="Times New Roman" w:hAnsi="Times New Roman" w:cs="Times New Roman"/>
          <w:sz w:val="24"/>
          <w:szCs w:val="24"/>
          <w:lang w:val="sr-Cyrl-RS"/>
        </w:rPr>
        <w:t xml:space="preserve"> је тешко предвидети, а </w:t>
      </w:r>
      <w:r>
        <w:rPr>
          <w:rFonts w:ascii="Times New Roman" w:hAnsi="Times New Roman" w:cs="Times New Roman"/>
          <w:sz w:val="24"/>
          <w:szCs w:val="24"/>
          <w:lang w:val="sr-Cyrl-RS"/>
        </w:rPr>
        <w:t xml:space="preserve"> то је око 40</w:t>
      </w:r>
      <w:r w:rsidR="00402B77">
        <w:rPr>
          <w:rFonts w:ascii="Times New Roman" w:hAnsi="Times New Roman" w:cs="Times New Roman"/>
          <w:sz w:val="24"/>
          <w:szCs w:val="24"/>
          <w:lang w:val="sr-Cyrl-RS"/>
        </w:rPr>
        <w:t xml:space="preserve"> посто од укупне пословне активности за целу годину, па су одступања од оче</w:t>
      </w:r>
      <w:r>
        <w:rPr>
          <w:rFonts w:ascii="Times New Roman" w:hAnsi="Times New Roman" w:cs="Times New Roman"/>
          <w:sz w:val="24"/>
          <w:szCs w:val="24"/>
          <w:lang w:val="sr-Cyrl-RS"/>
        </w:rPr>
        <w:t xml:space="preserve">киваних резултата мала. У </w:t>
      </w:r>
      <w:r w:rsidR="003B4C2E">
        <w:rPr>
          <w:rFonts w:ascii="Times New Roman" w:hAnsi="Times New Roman" w:cs="Times New Roman"/>
          <w:sz w:val="24"/>
          <w:szCs w:val="24"/>
          <w:lang w:val="sr-Cyrl-RS"/>
        </w:rPr>
        <w:t>току 2019 године</w:t>
      </w:r>
      <w:r w:rsidR="00402B77">
        <w:rPr>
          <w:rFonts w:ascii="Times New Roman" w:hAnsi="Times New Roman" w:cs="Times New Roman"/>
          <w:sz w:val="24"/>
          <w:szCs w:val="24"/>
          <w:lang w:val="sr-Cyrl-RS"/>
        </w:rPr>
        <w:t xml:space="preserve"> се очекују значајније промене позиција у основном сету финансијских извештаја.</w:t>
      </w:r>
    </w:p>
    <w:p w:rsidR="00795FB2" w:rsidRDefault="00F76CF8" w:rsidP="00230C85">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Очекује се још већи раст прихода у наредном периоду извештавања при чему знамо да тада имамо обрачун амортизације на годишњем нивоу која ће повећати расходе а смањити добит.</w:t>
      </w:r>
    </w:p>
    <w:p w:rsidR="00795FB2" w:rsidRDefault="00795FB2">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795FB2" w:rsidRDefault="00795FB2" w:rsidP="00795FB2">
      <w:pPr>
        <w:ind w:firstLine="720"/>
        <w:jc w:val="both"/>
        <w:rPr>
          <w:rFonts w:ascii="Times New Roman" w:hAnsi="Times New Roman" w:cs="Times New Roman"/>
          <w:bCs/>
          <w:sz w:val="28"/>
          <w:szCs w:val="28"/>
          <w:lang w:val="sr-Cyrl-RS"/>
        </w:rPr>
      </w:pPr>
    </w:p>
    <w:p w:rsidR="00F4195D" w:rsidRDefault="00795FB2" w:rsidP="00795FB2">
      <w:pPr>
        <w:ind w:firstLine="720"/>
        <w:jc w:val="both"/>
        <w:rPr>
          <w:rFonts w:ascii="Times New Roman" w:hAnsi="Times New Roman" w:cs="Times New Roman"/>
          <w:bCs/>
          <w:sz w:val="28"/>
          <w:szCs w:val="28"/>
          <w:lang w:val="sr-Cyrl-RS"/>
        </w:rPr>
      </w:pPr>
      <w:r w:rsidRPr="00795FB2">
        <w:rPr>
          <w:rFonts w:ascii="Times New Roman" w:hAnsi="Times New Roman" w:cs="Times New Roman"/>
          <w:bCs/>
          <w:sz w:val="28"/>
          <w:szCs w:val="28"/>
          <w:lang w:val="sr-Cyrl-RS"/>
        </w:rPr>
        <w:t>ИЗВЕШТАЈ О СТЕПЕНУ УСКЛАЂЕНОСТИ ПЛАНИРАНИХ И РЕАЛИЗОВАНИХ АКТИВНОСТИ ИЗ ПРОГРАМА ПОСЛОВАЊА</w:t>
      </w:r>
      <w:r w:rsidRPr="00795FB2">
        <w:rPr>
          <w:rFonts w:ascii="Times New Roman" w:hAnsi="Times New Roman" w:cs="Times New Roman"/>
          <w:bCs/>
          <w:sz w:val="28"/>
          <w:szCs w:val="28"/>
          <w:lang w:val="sr-Cyrl-RS"/>
        </w:rPr>
        <w:t xml:space="preserve"> </w:t>
      </w:r>
      <w:r w:rsidRPr="00795FB2">
        <w:rPr>
          <w:rFonts w:ascii="Times New Roman" w:hAnsi="Times New Roman" w:cs="Times New Roman"/>
          <w:bCs/>
          <w:sz w:val="28"/>
          <w:szCs w:val="28"/>
          <w:lang w:val="sr-Cyrl-RS"/>
        </w:rPr>
        <w:t>ЗА ПЕРИОД од 01.01.201</w:t>
      </w:r>
      <w:r w:rsidRPr="00795FB2">
        <w:rPr>
          <w:rFonts w:ascii="Times New Roman" w:hAnsi="Times New Roman" w:cs="Times New Roman"/>
          <w:bCs/>
          <w:sz w:val="28"/>
          <w:szCs w:val="28"/>
          <w:lang w:val="sr-Latn-RS"/>
        </w:rPr>
        <w:t>9</w:t>
      </w:r>
      <w:r w:rsidRPr="00795FB2">
        <w:rPr>
          <w:rFonts w:ascii="Times New Roman" w:hAnsi="Times New Roman" w:cs="Times New Roman"/>
          <w:bCs/>
          <w:sz w:val="28"/>
          <w:szCs w:val="28"/>
          <w:lang w:val="sr-Cyrl-RS"/>
        </w:rPr>
        <w:t>. до 30.</w:t>
      </w:r>
      <w:r w:rsidRPr="00795FB2">
        <w:rPr>
          <w:rFonts w:ascii="Times New Roman" w:hAnsi="Times New Roman" w:cs="Times New Roman"/>
          <w:bCs/>
          <w:sz w:val="28"/>
          <w:szCs w:val="28"/>
          <w:lang w:val="sr-Latn-RS"/>
        </w:rPr>
        <w:t>0</w:t>
      </w:r>
      <w:r w:rsidRPr="00795FB2">
        <w:rPr>
          <w:rFonts w:ascii="Times New Roman" w:hAnsi="Times New Roman" w:cs="Times New Roman"/>
          <w:bCs/>
          <w:sz w:val="28"/>
          <w:szCs w:val="28"/>
          <w:lang w:val="sr-Cyrl-RS"/>
        </w:rPr>
        <w:t>6.201</w:t>
      </w:r>
      <w:r w:rsidRPr="00795FB2">
        <w:rPr>
          <w:rFonts w:ascii="Times New Roman" w:hAnsi="Times New Roman" w:cs="Times New Roman"/>
          <w:bCs/>
          <w:sz w:val="28"/>
          <w:szCs w:val="28"/>
          <w:lang w:val="sr-Latn-RS"/>
        </w:rPr>
        <w:t>9</w:t>
      </w:r>
      <w:r>
        <w:rPr>
          <w:rFonts w:ascii="Times New Roman" w:hAnsi="Times New Roman" w:cs="Times New Roman"/>
          <w:bCs/>
          <w:sz w:val="28"/>
          <w:szCs w:val="28"/>
          <w:lang w:val="sr-Cyrl-RS"/>
        </w:rPr>
        <w:t xml:space="preserve">  САСТАВИЛИ:</w:t>
      </w:r>
    </w:p>
    <w:p w:rsidR="00795FB2" w:rsidRDefault="00795FB2" w:rsidP="00795FB2">
      <w:pPr>
        <w:ind w:firstLine="720"/>
        <w:jc w:val="both"/>
        <w:rPr>
          <w:rFonts w:ascii="Times New Roman" w:hAnsi="Times New Roman" w:cs="Times New Roman"/>
          <w:bCs/>
          <w:sz w:val="28"/>
          <w:szCs w:val="28"/>
          <w:lang w:val="sr-Cyrl-RS"/>
        </w:rPr>
      </w:pPr>
    </w:p>
    <w:p w:rsidR="00795FB2" w:rsidRDefault="00795FB2" w:rsidP="00795FB2">
      <w:pPr>
        <w:ind w:firstLine="720"/>
        <w:jc w:val="both"/>
        <w:rPr>
          <w:rFonts w:ascii="Times New Roman" w:hAnsi="Times New Roman" w:cs="Times New Roman"/>
          <w:bCs/>
          <w:sz w:val="28"/>
          <w:szCs w:val="28"/>
          <w:lang w:val="sr-Cyrl-RS"/>
        </w:rPr>
      </w:pPr>
    </w:p>
    <w:p w:rsidR="00795FB2" w:rsidRDefault="00795FB2" w:rsidP="00795FB2">
      <w:pPr>
        <w:ind w:firstLine="720"/>
        <w:jc w:val="both"/>
        <w:rPr>
          <w:rFonts w:ascii="Times New Roman" w:hAnsi="Times New Roman" w:cs="Times New Roman"/>
          <w:bCs/>
          <w:sz w:val="28"/>
          <w:szCs w:val="28"/>
          <w:lang w:val="sr-Cyrl-RS"/>
        </w:rPr>
      </w:pPr>
    </w:p>
    <w:p w:rsidR="00795FB2" w:rsidRDefault="00795FB2" w:rsidP="00795FB2">
      <w:pPr>
        <w:jc w:val="both"/>
        <w:rPr>
          <w:rFonts w:ascii="Times New Roman" w:hAnsi="Times New Roman" w:cs="Times New Roman"/>
          <w:bCs/>
          <w:sz w:val="28"/>
          <w:szCs w:val="28"/>
          <w:lang w:val="sr-Cyrl-RS"/>
        </w:rPr>
      </w:pPr>
      <w:r>
        <w:rPr>
          <w:rFonts w:ascii="Times New Roman" w:hAnsi="Times New Roman" w:cs="Times New Roman"/>
          <w:bCs/>
          <w:sz w:val="28"/>
          <w:szCs w:val="28"/>
          <w:lang w:val="sr-Cyrl-RS"/>
        </w:rPr>
        <w:t xml:space="preserve">Љубиша Петровић, шеф рачуноводства                </w:t>
      </w:r>
      <w:r w:rsidR="00043A95">
        <w:rPr>
          <w:rFonts w:ascii="Times New Roman" w:hAnsi="Times New Roman" w:cs="Times New Roman"/>
          <w:bCs/>
          <w:sz w:val="28"/>
          <w:szCs w:val="28"/>
          <w:lang w:val="sr-Cyrl-RS"/>
        </w:rPr>
        <w:t xml:space="preserve">      </w:t>
      </w:r>
      <w:r>
        <w:rPr>
          <w:rFonts w:ascii="Times New Roman" w:hAnsi="Times New Roman" w:cs="Times New Roman"/>
          <w:bCs/>
          <w:sz w:val="28"/>
          <w:szCs w:val="28"/>
          <w:lang w:val="sr-Cyrl-RS"/>
        </w:rPr>
        <w:t xml:space="preserve">     Никола Томић, директор</w:t>
      </w:r>
    </w:p>
    <w:p w:rsidR="00795FB2" w:rsidRPr="00795FB2" w:rsidRDefault="00795FB2" w:rsidP="00795FB2">
      <w:pPr>
        <w:jc w:val="both"/>
        <w:rPr>
          <w:rFonts w:ascii="Times New Roman" w:hAnsi="Times New Roman" w:cs="Times New Roman"/>
          <w:bCs/>
          <w:sz w:val="28"/>
          <w:szCs w:val="28"/>
          <w:lang w:val="sr-Cyrl-RS"/>
        </w:rPr>
      </w:pPr>
      <w:r>
        <w:rPr>
          <w:rFonts w:ascii="Times New Roman" w:hAnsi="Times New Roman" w:cs="Times New Roman"/>
          <w:bCs/>
          <w:sz w:val="28"/>
          <w:szCs w:val="28"/>
          <w:lang w:val="sr-Cyrl-RS"/>
        </w:rPr>
        <w:t xml:space="preserve">             ___________________                       м.п.               </w:t>
      </w:r>
      <w:bookmarkStart w:id="2" w:name="_GoBack"/>
      <w:bookmarkEnd w:id="2"/>
      <w:r>
        <w:rPr>
          <w:rFonts w:ascii="Times New Roman" w:hAnsi="Times New Roman" w:cs="Times New Roman"/>
          <w:bCs/>
          <w:sz w:val="28"/>
          <w:szCs w:val="28"/>
          <w:lang w:val="sr-Cyrl-RS"/>
        </w:rPr>
        <w:t xml:space="preserve"> ________________</w:t>
      </w:r>
    </w:p>
    <w:sectPr w:rsidR="00795FB2" w:rsidRPr="00795FB2" w:rsidSect="00F419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74" w:rsidRDefault="00AC4674" w:rsidP="00F4195D">
      <w:pPr>
        <w:spacing w:after="0" w:line="240" w:lineRule="auto"/>
      </w:pPr>
      <w:r>
        <w:separator/>
      </w:r>
    </w:p>
  </w:endnote>
  <w:endnote w:type="continuationSeparator" w:id="0">
    <w:p w:rsidR="00AC4674" w:rsidRDefault="00AC4674"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E1" w:rsidRDefault="00CD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37311"/>
      <w:docPartObj>
        <w:docPartGallery w:val="Page Numbers (Bottom of Page)"/>
        <w:docPartUnique/>
      </w:docPartObj>
    </w:sdtPr>
    <w:sdtEndPr>
      <w:rPr>
        <w:noProof/>
      </w:rPr>
    </w:sdtEndPr>
    <w:sdtContent>
      <w:p w:rsidR="00CD45E1" w:rsidRDefault="00CD45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45E1" w:rsidRDefault="00CD4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E1" w:rsidRDefault="00CD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74" w:rsidRDefault="00AC4674" w:rsidP="00F4195D">
      <w:pPr>
        <w:spacing w:after="0" w:line="240" w:lineRule="auto"/>
      </w:pPr>
      <w:r>
        <w:separator/>
      </w:r>
    </w:p>
  </w:footnote>
  <w:footnote w:type="continuationSeparator" w:id="0">
    <w:p w:rsidR="00AC4674" w:rsidRDefault="00AC4674" w:rsidP="00F4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E1" w:rsidRDefault="00CD4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E1" w:rsidRDefault="00CD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E1" w:rsidRDefault="00CD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C4A"/>
    <w:multiLevelType w:val="multilevel"/>
    <w:tmpl w:val="9178485A"/>
    <w:lvl w:ilvl="0">
      <w:start w:val="5"/>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 w15:restartNumberingAfterBreak="0">
    <w:nsid w:val="06F05CD0"/>
    <w:multiLevelType w:val="hybridMultilevel"/>
    <w:tmpl w:val="7F66C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7FF670F"/>
    <w:multiLevelType w:val="hybridMultilevel"/>
    <w:tmpl w:val="C98C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50B"/>
    <w:multiLevelType w:val="hybridMultilevel"/>
    <w:tmpl w:val="52CE01FC"/>
    <w:lvl w:ilvl="0" w:tplc="5DB418F8">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A3A62ED"/>
    <w:multiLevelType w:val="hybridMultilevel"/>
    <w:tmpl w:val="03DC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E1C16"/>
    <w:multiLevelType w:val="hybridMultilevel"/>
    <w:tmpl w:val="ABAA33B4"/>
    <w:lvl w:ilvl="0" w:tplc="0409000F">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B6247"/>
    <w:multiLevelType w:val="hybridMultilevel"/>
    <w:tmpl w:val="E5B628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90DBE"/>
    <w:multiLevelType w:val="hybridMultilevel"/>
    <w:tmpl w:val="B62C6948"/>
    <w:lvl w:ilvl="0" w:tplc="7C0A1B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235226"/>
    <w:multiLevelType w:val="hybridMultilevel"/>
    <w:tmpl w:val="6C9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2439"/>
    <w:multiLevelType w:val="hybridMultilevel"/>
    <w:tmpl w:val="8D545C88"/>
    <w:lvl w:ilvl="0" w:tplc="7E701136">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49A2DFD"/>
    <w:multiLevelType w:val="hybridMultilevel"/>
    <w:tmpl w:val="025E5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25274"/>
    <w:multiLevelType w:val="hybridMultilevel"/>
    <w:tmpl w:val="1D50FA9E"/>
    <w:lvl w:ilvl="0" w:tplc="AC3047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7"/>
  </w:num>
  <w:num w:numId="6">
    <w:abstractNumId w:val="4"/>
  </w:num>
  <w:num w:numId="7">
    <w:abstractNumId w:val="2"/>
  </w:num>
  <w:num w:numId="8">
    <w:abstractNumId w:val="3"/>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FF"/>
    <w:rsid w:val="000002D9"/>
    <w:rsid w:val="00000F80"/>
    <w:rsid w:val="00011DAC"/>
    <w:rsid w:val="000135F7"/>
    <w:rsid w:val="00014642"/>
    <w:rsid w:val="00023DDD"/>
    <w:rsid w:val="000270D6"/>
    <w:rsid w:val="000312A6"/>
    <w:rsid w:val="000357D4"/>
    <w:rsid w:val="00043A95"/>
    <w:rsid w:val="0005305C"/>
    <w:rsid w:val="00056C6E"/>
    <w:rsid w:val="000674BE"/>
    <w:rsid w:val="00075801"/>
    <w:rsid w:val="000808D1"/>
    <w:rsid w:val="00090CBB"/>
    <w:rsid w:val="000B1CD9"/>
    <w:rsid w:val="000C75E8"/>
    <w:rsid w:val="000D0F9E"/>
    <w:rsid w:val="000D6FA6"/>
    <w:rsid w:val="000E3595"/>
    <w:rsid w:val="000F6C92"/>
    <w:rsid w:val="000F7596"/>
    <w:rsid w:val="00106443"/>
    <w:rsid w:val="001067D4"/>
    <w:rsid w:val="00106E9F"/>
    <w:rsid w:val="0011244A"/>
    <w:rsid w:val="001237A2"/>
    <w:rsid w:val="001739FC"/>
    <w:rsid w:val="00192EDC"/>
    <w:rsid w:val="00196125"/>
    <w:rsid w:val="0019778F"/>
    <w:rsid w:val="001A2557"/>
    <w:rsid w:val="001A3061"/>
    <w:rsid w:val="001A63B0"/>
    <w:rsid w:val="001A7AE0"/>
    <w:rsid w:val="001B3244"/>
    <w:rsid w:val="001B5D03"/>
    <w:rsid w:val="001C305E"/>
    <w:rsid w:val="001C4D84"/>
    <w:rsid w:val="001D0E8B"/>
    <w:rsid w:val="001D6785"/>
    <w:rsid w:val="001E1164"/>
    <w:rsid w:val="001F1DC2"/>
    <w:rsid w:val="00200E7C"/>
    <w:rsid w:val="00201232"/>
    <w:rsid w:val="00204373"/>
    <w:rsid w:val="00204DC9"/>
    <w:rsid w:val="00205491"/>
    <w:rsid w:val="00206379"/>
    <w:rsid w:val="00212C71"/>
    <w:rsid w:val="00213D5D"/>
    <w:rsid w:val="00215BC5"/>
    <w:rsid w:val="00230C85"/>
    <w:rsid w:val="00234B81"/>
    <w:rsid w:val="002452AB"/>
    <w:rsid w:val="00260A8F"/>
    <w:rsid w:val="002619D8"/>
    <w:rsid w:val="00271F0F"/>
    <w:rsid w:val="00277286"/>
    <w:rsid w:val="00282461"/>
    <w:rsid w:val="00283FEF"/>
    <w:rsid w:val="00291B73"/>
    <w:rsid w:val="0029237A"/>
    <w:rsid w:val="002A3398"/>
    <w:rsid w:val="002A426C"/>
    <w:rsid w:val="002B5854"/>
    <w:rsid w:val="002C2585"/>
    <w:rsid w:val="002D2A62"/>
    <w:rsid w:val="002D652A"/>
    <w:rsid w:val="002E1121"/>
    <w:rsid w:val="002E5639"/>
    <w:rsid w:val="002E6F77"/>
    <w:rsid w:val="002F1775"/>
    <w:rsid w:val="00300BCB"/>
    <w:rsid w:val="00312EEB"/>
    <w:rsid w:val="00312FDC"/>
    <w:rsid w:val="00330D51"/>
    <w:rsid w:val="00331AC3"/>
    <w:rsid w:val="00332B67"/>
    <w:rsid w:val="00333409"/>
    <w:rsid w:val="003374B8"/>
    <w:rsid w:val="00343B08"/>
    <w:rsid w:val="00343D0A"/>
    <w:rsid w:val="00346C51"/>
    <w:rsid w:val="00351B31"/>
    <w:rsid w:val="00356174"/>
    <w:rsid w:val="00370481"/>
    <w:rsid w:val="003724D4"/>
    <w:rsid w:val="00385415"/>
    <w:rsid w:val="003933FC"/>
    <w:rsid w:val="003A2E7D"/>
    <w:rsid w:val="003B4C2E"/>
    <w:rsid w:val="003B65D9"/>
    <w:rsid w:val="003C4E36"/>
    <w:rsid w:val="003D3BB8"/>
    <w:rsid w:val="003E223C"/>
    <w:rsid w:val="003F7124"/>
    <w:rsid w:val="00402B77"/>
    <w:rsid w:val="0041023E"/>
    <w:rsid w:val="00432F60"/>
    <w:rsid w:val="00445C56"/>
    <w:rsid w:val="00451A30"/>
    <w:rsid w:val="00451F91"/>
    <w:rsid w:val="00454040"/>
    <w:rsid w:val="004556E2"/>
    <w:rsid w:val="00460B70"/>
    <w:rsid w:val="00476976"/>
    <w:rsid w:val="00484B0E"/>
    <w:rsid w:val="00497A2F"/>
    <w:rsid w:val="004A75CA"/>
    <w:rsid w:val="004B3FC3"/>
    <w:rsid w:val="004C4B17"/>
    <w:rsid w:val="004C570C"/>
    <w:rsid w:val="004D09B2"/>
    <w:rsid w:val="004E0FC7"/>
    <w:rsid w:val="004E2B5B"/>
    <w:rsid w:val="004E3715"/>
    <w:rsid w:val="004E5F0F"/>
    <w:rsid w:val="004F1A34"/>
    <w:rsid w:val="00501AC8"/>
    <w:rsid w:val="005115D9"/>
    <w:rsid w:val="00511D38"/>
    <w:rsid w:val="00540043"/>
    <w:rsid w:val="005568EA"/>
    <w:rsid w:val="00556C7B"/>
    <w:rsid w:val="00556DB9"/>
    <w:rsid w:val="00557269"/>
    <w:rsid w:val="00557F0B"/>
    <w:rsid w:val="00570B55"/>
    <w:rsid w:val="005716C0"/>
    <w:rsid w:val="00572DA4"/>
    <w:rsid w:val="0057543E"/>
    <w:rsid w:val="00593E20"/>
    <w:rsid w:val="005A0648"/>
    <w:rsid w:val="005A605B"/>
    <w:rsid w:val="005B0AD5"/>
    <w:rsid w:val="005B716B"/>
    <w:rsid w:val="005C06BA"/>
    <w:rsid w:val="005C3A5C"/>
    <w:rsid w:val="005C4B63"/>
    <w:rsid w:val="005E56D5"/>
    <w:rsid w:val="005F0E1E"/>
    <w:rsid w:val="00610612"/>
    <w:rsid w:val="00615938"/>
    <w:rsid w:val="00625EFE"/>
    <w:rsid w:val="00641240"/>
    <w:rsid w:val="00652030"/>
    <w:rsid w:val="00676F70"/>
    <w:rsid w:val="0068000D"/>
    <w:rsid w:val="00682769"/>
    <w:rsid w:val="00687DF7"/>
    <w:rsid w:val="00693A90"/>
    <w:rsid w:val="006970BA"/>
    <w:rsid w:val="006A3264"/>
    <w:rsid w:val="006A6FF3"/>
    <w:rsid w:val="006A748D"/>
    <w:rsid w:val="006B59AB"/>
    <w:rsid w:val="006C26F5"/>
    <w:rsid w:val="006C5755"/>
    <w:rsid w:val="006D3A01"/>
    <w:rsid w:val="006E0B9F"/>
    <w:rsid w:val="006E0DD9"/>
    <w:rsid w:val="006E55B0"/>
    <w:rsid w:val="006E7C62"/>
    <w:rsid w:val="006E7E13"/>
    <w:rsid w:val="006F35F5"/>
    <w:rsid w:val="006F49B4"/>
    <w:rsid w:val="00703D36"/>
    <w:rsid w:val="00706162"/>
    <w:rsid w:val="0071388B"/>
    <w:rsid w:val="00717A3F"/>
    <w:rsid w:val="007304EE"/>
    <w:rsid w:val="00740D89"/>
    <w:rsid w:val="007442B5"/>
    <w:rsid w:val="007448BB"/>
    <w:rsid w:val="007545F4"/>
    <w:rsid w:val="00756AB7"/>
    <w:rsid w:val="00761716"/>
    <w:rsid w:val="0076180D"/>
    <w:rsid w:val="00772BEF"/>
    <w:rsid w:val="00775DCA"/>
    <w:rsid w:val="00795C3F"/>
    <w:rsid w:val="00795FB2"/>
    <w:rsid w:val="007A1C42"/>
    <w:rsid w:val="007A541A"/>
    <w:rsid w:val="007A5A9C"/>
    <w:rsid w:val="007B0656"/>
    <w:rsid w:val="007B2875"/>
    <w:rsid w:val="007C231A"/>
    <w:rsid w:val="007C2EA9"/>
    <w:rsid w:val="007D420C"/>
    <w:rsid w:val="007D69CA"/>
    <w:rsid w:val="008112EC"/>
    <w:rsid w:val="00842E16"/>
    <w:rsid w:val="00845755"/>
    <w:rsid w:val="008662C9"/>
    <w:rsid w:val="008719DF"/>
    <w:rsid w:val="00886479"/>
    <w:rsid w:val="00886EE6"/>
    <w:rsid w:val="00896681"/>
    <w:rsid w:val="0089788D"/>
    <w:rsid w:val="008A2E88"/>
    <w:rsid w:val="008A35B9"/>
    <w:rsid w:val="008B6431"/>
    <w:rsid w:val="008D1399"/>
    <w:rsid w:val="008D28A6"/>
    <w:rsid w:val="008D4EFF"/>
    <w:rsid w:val="008D7174"/>
    <w:rsid w:val="008E299B"/>
    <w:rsid w:val="008E4366"/>
    <w:rsid w:val="008E481C"/>
    <w:rsid w:val="008E5AFF"/>
    <w:rsid w:val="008F5A1E"/>
    <w:rsid w:val="008F7CF3"/>
    <w:rsid w:val="00917232"/>
    <w:rsid w:val="0091745F"/>
    <w:rsid w:val="00923894"/>
    <w:rsid w:val="009301BE"/>
    <w:rsid w:val="00943796"/>
    <w:rsid w:val="0094429B"/>
    <w:rsid w:val="00951210"/>
    <w:rsid w:val="00951791"/>
    <w:rsid w:val="00956981"/>
    <w:rsid w:val="00960341"/>
    <w:rsid w:val="00964F2B"/>
    <w:rsid w:val="00965501"/>
    <w:rsid w:val="00971755"/>
    <w:rsid w:val="00973D13"/>
    <w:rsid w:val="00984E58"/>
    <w:rsid w:val="00994CC5"/>
    <w:rsid w:val="0099664D"/>
    <w:rsid w:val="009A204D"/>
    <w:rsid w:val="009A5AB2"/>
    <w:rsid w:val="009C48E8"/>
    <w:rsid w:val="009C63ED"/>
    <w:rsid w:val="009D4E44"/>
    <w:rsid w:val="009D5F0B"/>
    <w:rsid w:val="00A04C83"/>
    <w:rsid w:val="00A415D7"/>
    <w:rsid w:val="00A431C5"/>
    <w:rsid w:val="00A440A1"/>
    <w:rsid w:val="00A445B8"/>
    <w:rsid w:val="00A4757A"/>
    <w:rsid w:val="00A55923"/>
    <w:rsid w:val="00A71D5C"/>
    <w:rsid w:val="00A76574"/>
    <w:rsid w:val="00A76616"/>
    <w:rsid w:val="00A805E1"/>
    <w:rsid w:val="00A824D8"/>
    <w:rsid w:val="00AB001D"/>
    <w:rsid w:val="00AB0F8C"/>
    <w:rsid w:val="00AB1A27"/>
    <w:rsid w:val="00AB28BB"/>
    <w:rsid w:val="00AC0959"/>
    <w:rsid w:val="00AC0FF1"/>
    <w:rsid w:val="00AC4674"/>
    <w:rsid w:val="00B0278F"/>
    <w:rsid w:val="00B052FB"/>
    <w:rsid w:val="00B064BB"/>
    <w:rsid w:val="00B1337A"/>
    <w:rsid w:val="00B153E2"/>
    <w:rsid w:val="00B36325"/>
    <w:rsid w:val="00B42C6E"/>
    <w:rsid w:val="00B449A7"/>
    <w:rsid w:val="00B544CF"/>
    <w:rsid w:val="00B66AB5"/>
    <w:rsid w:val="00B74EA0"/>
    <w:rsid w:val="00B856CA"/>
    <w:rsid w:val="00B96737"/>
    <w:rsid w:val="00BA4FD2"/>
    <w:rsid w:val="00BB35A1"/>
    <w:rsid w:val="00BB40AA"/>
    <w:rsid w:val="00BB4661"/>
    <w:rsid w:val="00BC6D10"/>
    <w:rsid w:val="00BD4854"/>
    <w:rsid w:val="00BE1568"/>
    <w:rsid w:val="00BE2AA2"/>
    <w:rsid w:val="00BE5D39"/>
    <w:rsid w:val="00BF085C"/>
    <w:rsid w:val="00BF1EB9"/>
    <w:rsid w:val="00C17552"/>
    <w:rsid w:val="00C36B5C"/>
    <w:rsid w:val="00C67142"/>
    <w:rsid w:val="00C675D1"/>
    <w:rsid w:val="00C75E11"/>
    <w:rsid w:val="00C77EAC"/>
    <w:rsid w:val="00C8000B"/>
    <w:rsid w:val="00C944BD"/>
    <w:rsid w:val="00C94797"/>
    <w:rsid w:val="00C97116"/>
    <w:rsid w:val="00CA1BF3"/>
    <w:rsid w:val="00CA22E6"/>
    <w:rsid w:val="00CA3193"/>
    <w:rsid w:val="00CA6A8B"/>
    <w:rsid w:val="00CA7BFC"/>
    <w:rsid w:val="00CB7F03"/>
    <w:rsid w:val="00CC0242"/>
    <w:rsid w:val="00CC076C"/>
    <w:rsid w:val="00CC6BAC"/>
    <w:rsid w:val="00CD45E1"/>
    <w:rsid w:val="00CD71D2"/>
    <w:rsid w:val="00CE7EA9"/>
    <w:rsid w:val="00CF1291"/>
    <w:rsid w:val="00CF13FA"/>
    <w:rsid w:val="00D01D78"/>
    <w:rsid w:val="00D04FC0"/>
    <w:rsid w:val="00D1327B"/>
    <w:rsid w:val="00D27979"/>
    <w:rsid w:val="00D52028"/>
    <w:rsid w:val="00D564D3"/>
    <w:rsid w:val="00D63B8F"/>
    <w:rsid w:val="00D75099"/>
    <w:rsid w:val="00D76C74"/>
    <w:rsid w:val="00D76FF0"/>
    <w:rsid w:val="00D80196"/>
    <w:rsid w:val="00DA1176"/>
    <w:rsid w:val="00DA5C39"/>
    <w:rsid w:val="00DA6BD7"/>
    <w:rsid w:val="00DA7424"/>
    <w:rsid w:val="00DB3389"/>
    <w:rsid w:val="00DB5861"/>
    <w:rsid w:val="00DD2BE5"/>
    <w:rsid w:val="00DD7855"/>
    <w:rsid w:val="00DE0916"/>
    <w:rsid w:val="00DE0F51"/>
    <w:rsid w:val="00DE4467"/>
    <w:rsid w:val="00DE6C47"/>
    <w:rsid w:val="00DE7346"/>
    <w:rsid w:val="00DF5C32"/>
    <w:rsid w:val="00E13604"/>
    <w:rsid w:val="00E16E94"/>
    <w:rsid w:val="00E40586"/>
    <w:rsid w:val="00E5404A"/>
    <w:rsid w:val="00E5677F"/>
    <w:rsid w:val="00E56A2D"/>
    <w:rsid w:val="00E64196"/>
    <w:rsid w:val="00E65055"/>
    <w:rsid w:val="00E66BA9"/>
    <w:rsid w:val="00E710BA"/>
    <w:rsid w:val="00E73658"/>
    <w:rsid w:val="00E851DE"/>
    <w:rsid w:val="00E8646A"/>
    <w:rsid w:val="00EA11FC"/>
    <w:rsid w:val="00EA1971"/>
    <w:rsid w:val="00EA1D02"/>
    <w:rsid w:val="00EB0EBB"/>
    <w:rsid w:val="00EB185F"/>
    <w:rsid w:val="00EB4E00"/>
    <w:rsid w:val="00EB5D3B"/>
    <w:rsid w:val="00EC114E"/>
    <w:rsid w:val="00EC6D67"/>
    <w:rsid w:val="00ED1840"/>
    <w:rsid w:val="00ED2400"/>
    <w:rsid w:val="00ED27BE"/>
    <w:rsid w:val="00EF7115"/>
    <w:rsid w:val="00F037F1"/>
    <w:rsid w:val="00F258E9"/>
    <w:rsid w:val="00F25F43"/>
    <w:rsid w:val="00F2629B"/>
    <w:rsid w:val="00F40405"/>
    <w:rsid w:val="00F4195D"/>
    <w:rsid w:val="00F52C62"/>
    <w:rsid w:val="00F70B69"/>
    <w:rsid w:val="00F76CF8"/>
    <w:rsid w:val="00F83483"/>
    <w:rsid w:val="00FA3F0E"/>
    <w:rsid w:val="00FB7D6C"/>
    <w:rsid w:val="00FC160C"/>
    <w:rsid w:val="00FC1B30"/>
    <w:rsid w:val="00FD0358"/>
    <w:rsid w:val="00FD0E70"/>
    <w:rsid w:val="00FD2B4B"/>
    <w:rsid w:val="00FD5B6C"/>
    <w:rsid w:val="00FD5EBE"/>
    <w:rsid w:val="00FE0448"/>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EF87"/>
  <w15:docId w15:val="{82AB91BB-220A-4633-B576-6B78F906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ListParagraph">
    <w:name w:val="List Paragraph"/>
    <w:basedOn w:val="Normal"/>
    <w:uiPriority w:val="34"/>
    <w:qFormat/>
    <w:rsid w:val="00A76574"/>
    <w:pPr>
      <w:ind w:left="720"/>
      <w:contextualSpacing/>
    </w:pPr>
  </w:style>
  <w:style w:type="paragraph" w:styleId="BalloonText">
    <w:name w:val="Balloon Text"/>
    <w:basedOn w:val="Normal"/>
    <w:link w:val="BalloonTextChar"/>
    <w:uiPriority w:val="99"/>
    <w:semiHidden/>
    <w:unhideWhenUsed/>
    <w:rsid w:val="0065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30"/>
    <w:rPr>
      <w:rFonts w:ascii="Tahoma" w:hAnsi="Tahoma" w:cs="Tahoma"/>
      <w:sz w:val="16"/>
      <w:szCs w:val="16"/>
    </w:rPr>
  </w:style>
  <w:style w:type="paragraph" w:styleId="NoSpacing">
    <w:name w:val="No Spacing"/>
    <w:uiPriority w:val="1"/>
    <w:qFormat/>
    <w:rsid w:val="00A445B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A04C83"/>
    <w:rPr>
      <w:color w:val="0000FF"/>
      <w:u w:val="single"/>
    </w:rPr>
  </w:style>
  <w:style w:type="character" w:styleId="FollowedHyperlink">
    <w:name w:val="FollowedHyperlink"/>
    <w:basedOn w:val="DefaultParagraphFont"/>
    <w:uiPriority w:val="99"/>
    <w:semiHidden/>
    <w:unhideWhenUsed/>
    <w:rsid w:val="00A04C83"/>
    <w:rPr>
      <w:color w:val="800080"/>
      <w:u w:val="single"/>
    </w:rPr>
  </w:style>
  <w:style w:type="paragraph" w:customStyle="1" w:styleId="xl65">
    <w:name w:val="xl65"/>
    <w:basedOn w:val="Normal"/>
    <w:rsid w:val="00A04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04C83"/>
    <w:pPr>
      <w:spacing w:before="100" w:beforeAutospacing="1" w:after="100" w:afterAutospacing="1" w:line="240" w:lineRule="auto"/>
    </w:pPr>
    <w:rPr>
      <w:rFonts w:ascii="Calibri" w:eastAsia="Times New Roman" w:hAnsi="Calibri" w:cs="Calibri"/>
      <w:sz w:val="24"/>
      <w:szCs w:val="24"/>
    </w:rPr>
  </w:style>
  <w:style w:type="paragraph" w:customStyle="1" w:styleId="xl73">
    <w:name w:val="xl73"/>
    <w:basedOn w:val="Normal"/>
    <w:rsid w:val="00A04C83"/>
    <w:pPr>
      <w:pBdr>
        <w:top w:val="single" w:sz="8" w:space="0" w:color="auto"/>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4">
    <w:name w:val="xl74"/>
    <w:basedOn w:val="Normal"/>
    <w:rsid w:val="00A04C83"/>
    <w:pPr>
      <w:pBdr>
        <w:top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5">
    <w:name w:val="xl75"/>
    <w:basedOn w:val="Normal"/>
    <w:rsid w:val="00A04C83"/>
    <w:pPr>
      <w:pBdr>
        <w:top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6">
    <w:name w:val="xl76"/>
    <w:basedOn w:val="Normal"/>
    <w:rsid w:val="00A04C83"/>
    <w:pPr>
      <w:pBdr>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7">
    <w:name w:val="xl77"/>
    <w:basedOn w:val="Normal"/>
    <w:rsid w:val="00A04C83"/>
    <w:pPr>
      <w:pBdr>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8">
    <w:name w:val="xl78"/>
    <w:basedOn w:val="Normal"/>
    <w:rsid w:val="00A04C8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9">
    <w:name w:val="xl79"/>
    <w:basedOn w:val="Normal"/>
    <w:rsid w:val="00A04C83"/>
    <w:pPr>
      <w:pBdr>
        <w:lef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0">
    <w:name w:val="xl80"/>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1">
    <w:name w:val="xl81"/>
    <w:basedOn w:val="Normal"/>
    <w:rsid w:val="00A04C83"/>
    <w:pPr>
      <w:pBdr>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2">
    <w:name w:val="xl82"/>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04C8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04C83"/>
    <w:pPr>
      <w:pBdr>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7">
    <w:name w:val="xl87"/>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8">
    <w:name w:val="xl88"/>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2">
    <w:name w:val="xl92"/>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3">
    <w:name w:val="xl93"/>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4">
    <w:name w:val="xl94"/>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7">
    <w:name w:val="xl97"/>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A04C8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A04C8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1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75E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0936">
      <w:bodyDiv w:val="1"/>
      <w:marLeft w:val="0"/>
      <w:marRight w:val="0"/>
      <w:marTop w:val="0"/>
      <w:marBottom w:val="0"/>
      <w:divBdr>
        <w:top w:val="none" w:sz="0" w:space="0" w:color="auto"/>
        <w:left w:val="none" w:sz="0" w:space="0" w:color="auto"/>
        <w:bottom w:val="none" w:sz="0" w:space="0" w:color="auto"/>
        <w:right w:val="none" w:sz="0" w:space="0" w:color="auto"/>
      </w:divBdr>
    </w:div>
    <w:div w:id="776144559">
      <w:bodyDiv w:val="1"/>
      <w:marLeft w:val="0"/>
      <w:marRight w:val="0"/>
      <w:marTop w:val="0"/>
      <w:marBottom w:val="0"/>
      <w:divBdr>
        <w:top w:val="none" w:sz="0" w:space="0" w:color="auto"/>
        <w:left w:val="none" w:sz="0" w:space="0" w:color="auto"/>
        <w:bottom w:val="none" w:sz="0" w:space="0" w:color="auto"/>
        <w:right w:val="none" w:sz="0" w:space="0" w:color="auto"/>
      </w:divBdr>
    </w:div>
    <w:div w:id="920142320">
      <w:bodyDiv w:val="1"/>
      <w:marLeft w:val="0"/>
      <w:marRight w:val="0"/>
      <w:marTop w:val="0"/>
      <w:marBottom w:val="0"/>
      <w:divBdr>
        <w:top w:val="none" w:sz="0" w:space="0" w:color="auto"/>
        <w:left w:val="none" w:sz="0" w:space="0" w:color="auto"/>
        <w:bottom w:val="none" w:sz="0" w:space="0" w:color="auto"/>
        <w:right w:val="none" w:sz="0" w:space="0" w:color="auto"/>
      </w:divBdr>
    </w:div>
    <w:div w:id="1794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CCB9-57F8-4F74-A21B-EEA63DB8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Pegan</dc:creator>
  <cp:lastModifiedBy>Nataša Plavšić</cp:lastModifiedBy>
  <cp:revision>5</cp:revision>
  <cp:lastPrinted>2019-08-27T08:05:00Z</cp:lastPrinted>
  <dcterms:created xsi:type="dcterms:W3CDTF">2019-09-12T08:29:00Z</dcterms:created>
  <dcterms:modified xsi:type="dcterms:W3CDTF">2019-09-12T08:29:00Z</dcterms:modified>
</cp:coreProperties>
</file>